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40" w:rsidRDefault="00873D40" w:rsidP="00B24D1E">
      <w:pPr>
        <w:spacing w:after="0" w:line="240" w:lineRule="auto"/>
        <w:ind w:left="31680" w:firstLine="3168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73D40" w:rsidRDefault="00873D40" w:rsidP="00B24D1E">
      <w:pPr>
        <w:tabs>
          <w:tab w:val="left" w:pos="6132"/>
          <w:tab w:val="center" w:pos="7767"/>
        </w:tabs>
        <w:ind w:left="31680" w:firstLine="31680"/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873D40" w:rsidRDefault="00873D40" w:rsidP="00B24D1E">
      <w:pPr>
        <w:ind w:left="31680" w:firstLine="31680"/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873D40" w:rsidRDefault="00873D40" w:rsidP="00B24D1E">
      <w:pPr>
        <w:ind w:left="31680" w:firstLine="31680"/>
        <w:jc w:val="center"/>
        <w:rPr>
          <w:b/>
        </w:rPr>
      </w:pPr>
      <w:r>
        <w:rPr>
          <w:b/>
        </w:rPr>
        <w:t>Волинської обласної організації «Всеукраїнського об’єднання "Свобода "</w:t>
      </w:r>
    </w:p>
    <w:p w:rsidR="00873D40" w:rsidRDefault="00873D40" w:rsidP="00B24D1E">
      <w:pPr>
        <w:ind w:left="31680" w:firstLine="31680"/>
        <w:jc w:val="center"/>
        <w:rPr>
          <w:b/>
        </w:rPr>
      </w:pPr>
      <w:r>
        <w:rPr>
          <w:b/>
        </w:rPr>
        <w:t>у територіальному виборчому окрузі № 4</w:t>
      </w:r>
    </w:p>
    <w:p w:rsidR="00873D40" w:rsidRDefault="00873D40" w:rsidP="00B24D1E">
      <w:pPr>
        <w:spacing w:line="240" w:lineRule="auto"/>
        <w:ind w:left="31680" w:firstLine="3168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873D40" w:rsidRDefault="00873D40" w:rsidP="00B24D1E">
      <w:pPr>
        <w:spacing w:line="240" w:lineRule="auto"/>
        <w:ind w:left="31680" w:firstLine="31680"/>
        <w:jc w:val="both"/>
        <w:rPr>
          <w:rFonts w:ascii="Times New Roman" w:hAnsi="Times New Roman"/>
          <w:sz w:val="28"/>
          <w:szCs w:val="28"/>
        </w:rPr>
      </w:pPr>
    </w:p>
    <w:p w:rsidR="00873D40" w:rsidRDefault="00873D40" w:rsidP="00B24D1E">
      <w:pPr>
        <w:spacing w:after="0" w:line="240" w:lineRule="auto"/>
        <w:ind w:left="31680" w:firstLine="3168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73D40" w:rsidRDefault="00873D40" w:rsidP="00B24D1E">
      <w:pPr>
        <w:spacing w:after="0" w:line="240" w:lineRule="auto"/>
        <w:ind w:left="31680" w:firstLine="31680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tbl>
      <w:tblPr>
        <w:tblW w:w="15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276"/>
        <w:gridCol w:w="1134"/>
        <w:gridCol w:w="992"/>
        <w:gridCol w:w="992"/>
        <w:gridCol w:w="1134"/>
        <w:gridCol w:w="2156"/>
        <w:gridCol w:w="993"/>
        <w:gridCol w:w="2126"/>
        <w:gridCol w:w="1559"/>
        <w:gridCol w:w="1886"/>
      </w:tblGrid>
      <w:tr w:rsidR="00873D40" w:rsidRPr="001E2F46" w:rsidTr="008A6364">
        <w:trPr>
          <w:trHeight w:val="994"/>
        </w:trPr>
        <w:tc>
          <w:tcPr>
            <w:tcW w:w="1383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Порядковий номер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276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Прізвище,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власне ім’я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(усі власні імена),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по батькові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Число,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місяць, рік народження</w:t>
            </w:r>
          </w:p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(чч.мм.рррр.)</w:t>
            </w:r>
          </w:p>
        </w:tc>
        <w:tc>
          <w:tcPr>
            <w:tcW w:w="992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Посада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(заняття)</w:t>
            </w:r>
          </w:p>
        </w:tc>
        <w:tc>
          <w:tcPr>
            <w:tcW w:w="2156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Місце роботи</w:t>
            </w:r>
          </w:p>
        </w:tc>
        <w:tc>
          <w:tcPr>
            <w:tcW w:w="993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59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Відомості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про наявність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чи відсутність </w:t>
            </w:r>
          </w:p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**</w:t>
            </w:r>
          </w:p>
        </w:tc>
        <w:tc>
          <w:tcPr>
            <w:tcW w:w="1886" w:type="dxa"/>
            <w:vAlign w:val="center"/>
          </w:tcPr>
          <w:p w:rsidR="00873D40" w:rsidRPr="00E21402" w:rsidRDefault="00873D40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CF474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Кузьмич Микола Васильович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29.05.1967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Завгосп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Маневицький ЦТДЮ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Маневичі, вул. Лісова, 6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1A6ABB">
        <w:trPr>
          <w:trHeight w:val="994"/>
        </w:trPr>
        <w:tc>
          <w:tcPr>
            <w:tcW w:w="1383" w:type="dxa"/>
          </w:tcPr>
          <w:p w:rsidR="00873D40" w:rsidRPr="00E21402" w:rsidRDefault="00873D40" w:rsidP="00CF474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6" w:type="dxa"/>
            <w:vAlign w:val="center"/>
          </w:tcPr>
          <w:p w:rsidR="00873D40" w:rsidRPr="00B24D1E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B24D1E">
              <w:rPr>
                <w:color w:val="000000"/>
                <w:sz w:val="16"/>
                <w:szCs w:val="16"/>
              </w:rPr>
              <w:t>Ремінська Тетяна Володимирівна</w:t>
            </w:r>
          </w:p>
        </w:tc>
        <w:tc>
          <w:tcPr>
            <w:tcW w:w="1134" w:type="dxa"/>
            <w:vAlign w:val="center"/>
          </w:tcPr>
          <w:p w:rsidR="00873D40" w:rsidRPr="00B24D1E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B24D1E">
              <w:rPr>
                <w:color w:val="000000"/>
                <w:sz w:val="16"/>
                <w:szCs w:val="16"/>
              </w:rPr>
              <w:t>25.09.1987</w:t>
            </w:r>
          </w:p>
        </w:tc>
        <w:tc>
          <w:tcPr>
            <w:tcW w:w="992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Громадян</w:t>
            </w:r>
            <w:r w:rsidRPr="00B24D1E">
              <w:rPr>
                <w:color w:val="000000"/>
                <w:sz w:val="16"/>
                <w:szCs w:val="16"/>
              </w:rPr>
              <w:t>ка</w:t>
            </w:r>
            <w:r w:rsidRPr="00E21402">
              <w:rPr>
                <w:color w:val="000000"/>
                <w:sz w:val="16"/>
                <w:szCs w:val="16"/>
              </w:rPr>
              <w:t xml:space="preserve"> України</w:t>
            </w:r>
          </w:p>
        </w:tc>
        <w:tc>
          <w:tcPr>
            <w:tcW w:w="992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24D1E">
              <w:rPr>
                <w:color w:val="000000"/>
                <w:sz w:val="16"/>
                <w:szCs w:val="16"/>
              </w:rPr>
              <w:t>Середня спе</w:t>
            </w:r>
            <w:r w:rsidRPr="00E21402">
              <w:rPr>
                <w:color w:val="000000"/>
                <w:sz w:val="16"/>
                <w:szCs w:val="16"/>
                <w:lang w:val="ru-RU"/>
              </w:rPr>
              <w:t>ціальна</w:t>
            </w:r>
          </w:p>
        </w:tc>
        <w:tc>
          <w:tcPr>
            <w:tcW w:w="1134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1402">
              <w:rPr>
                <w:color w:val="000000"/>
                <w:sz w:val="16"/>
                <w:szCs w:val="16"/>
                <w:lang w:val="ru-RU"/>
              </w:rPr>
              <w:t>Сестра медична старша</w:t>
            </w:r>
          </w:p>
        </w:tc>
        <w:tc>
          <w:tcPr>
            <w:tcW w:w="2156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1402">
              <w:rPr>
                <w:color w:val="000000"/>
                <w:sz w:val="16"/>
                <w:szCs w:val="16"/>
                <w:lang w:val="ru-RU"/>
              </w:rPr>
              <w:t>НВК «ЗОШ І-ІІ ст. -ДНЗ с. Городок» - філія ОЗ «Загальноосвітня школа І - ІІІ ст. с. Прилісне»</w:t>
            </w:r>
          </w:p>
        </w:tc>
        <w:tc>
          <w:tcPr>
            <w:tcW w:w="993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1402">
              <w:rPr>
                <w:color w:val="000000"/>
                <w:sz w:val="16"/>
                <w:szCs w:val="16"/>
              </w:rPr>
              <w:t>44</w:t>
            </w:r>
            <w:r w:rsidRPr="00E21402">
              <w:rPr>
                <w:color w:val="000000"/>
                <w:sz w:val="16"/>
                <w:szCs w:val="16"/>
                <w:lang w:val="ru-RU"/>
              </w:rPr>
              <w:t>615</w:t>
            </w:r>
            <w:r w:rsidRPr="00E21402">
              <w:rPr>
                <w:color w:val="000000"/>
                <w:sz w:val="16"/>
                <w:szCs w:val="16"/>
              </w:rPr>
              <w:t xml:space="preserve">, Україна, Волинська обл., Камінь-Каширський р-н, с. </w:t>
            </w:r>
            <w:r w:rsidRPr="00E21402">
              <w:rPr>
                <w:color w:val="000000"/>
                <w:sz w:val="16"/>
                <w:szCs w:val="16"/>
                <w:lang w:val="ru-RU"/>
              </w:rPr>
              <w:t>Городок</w:t>
            </w:r>
            <w:r w:rsidRPr="00E21402">
              <w:rPr>
                <w:color w:val="000000"/>
                <w:sz w:val="16"/>
                <w:szCs w:val="16"/>
              </w:rPr>
              <w:t xml:space="preserve">, вул. </w:t>
            </w:r>
            <w:r w:rsidRPr="00E21402">
              <w:rPr>
                <w:color w:val="000000"/>
                <w:sz w:val="16"/>
                <w:szCs w:val="16"/>
                <w:lang w:val="ru-RU"/>
              </w:rPr>
              <w:t>Ветеранів</w:t>
            </w:r>
            <w:r w:rsidRPr="00E21402">
              <w:rPr>
                <w:color w:val="000000"/>
                <w:sz w:val="16"/>
                <w:szCs w:val="16"/>
              </w:rPr>
              <w:t xml:space="preserve">, </w:t>
            </w:r>
            <w:r w:rsidRPr="00E21402">
              <w:rPr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559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  <w:vAlign w:val="center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jc w:val="center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CF474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Кізей Сергій Віталійович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08.04.1964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Головний інженер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ТзОВ «Луцька ДПМК»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45601, Україна, Волинська обл., Луцький р-н, с. Липини, вул. І.Богуна, 4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E10E0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 xml:space="preserve">Бугайчук Микола Адамович 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17.02.1949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Маневицька районна музична школа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смт Маневичі, вул. 100 річчя Маневич, 30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E10E09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  <w:shd w:val="clear" w:color="auto" w:fill="FFFFFF"/>
              </w:rPr>
              <w:t>Федінчик Антоніна Анатоліївна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03.07.1986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Безапартійна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>44632, Україна,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с.Цміни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C3062C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Малогловець Ігор Володимирович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16.07.1971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44600,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 Маневицький р-н., смт Маневичі, вул. 100 річчя Маневич, 42/10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C3062C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Нікітчук Наталія Василівна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24.06.1977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Костюхнівська ЗОШ 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 xml:space="preserve">44630,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Україна,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>Камінь-Каширський район,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 с. Костюхнівка, вул. Центральна, 78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AF6883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Басюк Микола Юрійович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25.04.1988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Адвокат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Адвокат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34400, Україна, Рівненська область, м. Вараш, м-н. Вараш, буд. 32, корп. В, кв.67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AF6883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Гордійчук Юлія Володимирівна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18.03.1995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Робітниця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ТОВ «Біопол»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Style w:val="docdata"/>
                <w:rFonts w:ascii="Times New Roman" w:hAnsi="Times New Roman"/>
                <w:color w:val="000000"/>
                <w:sz w:val="16"/>
                <w:szCs w:val="16"/>
              </w:rPr>
              <w:t>44621, Україна,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 </w:t>
            </w: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с. Градиськ, вул. Партизанська, 9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  <w:tr w:rsidR="00873D40" w:rsidRPr="001E2F46" w:rsidTr="000F44C6">
        <w:trPr>
          <w:trHeight w:val="994"/>
        </w:trPr>
        <w:tc>
          <w:tcPr>
            <w:tcW w:w="1383" w:type="dxa"/>
          </w:tcPr>
          <w:p w:rsidR="00873D40" w:rsidRPr="00E21402" w:rsidRDefault="00873D40" w:rsidP="00AF6883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276" w:type="dxa"/>
          </w:tcPr>
          <w:p w:rsidR="00873D40" w:rsidRPr="00E21402" w:rsidRDefault="00873D40" w:rsidP="00873D40">
            <w:pPr>
              <w:pStyle w:val="BodyText2"/>
              <w:spacing w:after="0" w:line="240" w:lineRule="auto"/>
              <w:ind w:left="31680" w:firstLine="31680"/>
              <w:rPr>
                <w:color w:val="000000"/>
                <w:sz w:val="16"/>
                <w:szCs w:val="16"/>
              </w:rPr>
            </w:pPr>
            <w:r w:rsidRPr="00E21402">
              <w:rPr>
                <w:color w:val="000000"/>
                <w:sz w:val="16"/>
                <w:szCs w:val="16"/>
              </w:rPr>
              <w:t>Чеб Іван Григорович</w:t>
            </w:r>
          </w:p>
        </w:tc>
        <w:tc>
          <w:tcPr>
            <w:tcW w:w="1134" w:type="dxa"/>
          </w:tcPr>
          <w:p w:rsidR="00873D40" w:rsidRPr="00E21402" w:rsidRDefault="00873D40" w:rsidP="00AF6883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05.08.1965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215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993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873D40" w:rsidRPr="00B24D1E" w:rsidRDefault="00873D40" w:rsidP="00AF6883">
            <w:pPr>
              <w:pStyle w:val="1617"/>
              <w:spacing w:before="0" w:beforeAutospacing="0" w:after="0" w:afterAutospacing="0"/>
              <w:ind w:right="-113" w:hanging="2"/>
              <w:rPr>
                <w:color w:val="000000"/>
                <w:sz w:val="16"/>
                <w:szCs w:val="16"/>
                <w:lang w:val="uk-UA"/>
              </w:rPr>
            </w:pPr>
            <w:r w:rsidRPr="00B24D1E">
              <w:rPr>
                <w:color w:val="000000"/>
                <w:sz w:val="16"/>
                <w:szCs w:val="16"/>
                <w:lang w:val="uk-UA"/>
              </w:rPr>
              <w:t>44636, Україна, В</w:t>
            </w:r>
            <w:r>
              <w:rPr>
                <w:color w:val="000000"/>
                <w:sz w:val="16"/>
                <w:szCs w:val="16"/>
                <w:lang w:val="uk-UA"/>
              </w:rPr>
              <w:t>олинська обл.,</w:t>
            </w:r>
            <w:r>
              <w:rPr>
                <w:sz w:val="16"/>
                <w:szCs w:val="16"/>
              </w:rPr>
              <w:t xml:space="preserve"> Камінь-Каширський район, </w:t>
            </w:r>
            <w:r w:rsidRPr="00B24D1E">
              <w:rPr>
                <w:color w:val="000000"/>
                <w:sz w:val="16"/>
                <w:szCs w:val="16"/>
                <w:lang w:val="uk-UA"/>
              </w:rPr>
              <w:t xml:space="preserve"> с. Старий Чорторийськ, вул. Сокола, 83</w:t>
            </w:r>
          </w:p>
        </w:tc>
        <w:tc>
          <w:tcPr>
            <w:tcW w:w="1559" w:type="dxa"/>
          </w:tcPr>
          <w:p w:rsidR="00873D40" w:rsidRPr="00E21402" w:rsidRDefault="00873D40" w:rsidP="00873D40">
            <w:pPr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873D40" w:rsidRPr="00E21402" w:rsidRDefault="00873D40" w:rsidP="00873D40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21402">
              <w:rPr>
                <w:rFonts w:ascii="Times New Roman" w:hAnsi="Times New Roman"/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</w:tr>
    </w:tbl>
    <w:p w:rsidR="00873D40" w:rsidRDefault="00873D40" w:rsidP="00873D40">
      <w:pPr>
        <w:ind w:left="31680" w:firstLine="31680"/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873D40" w:rsidTr="008A6364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D40" w:rsidRDefault="00873D40" w:rsidP="00873D40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873D40" w:rsidRDefault="00873D40" w:rsidP="00873D40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873D40" w:rsidRDefault="00873D40" w:rsidP="00873D40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D40" w:rsidRDefault="00873D40" w:rsidP="00873D40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73D40" w:rsidRDefault="00873D40" w:rsidP="00873D40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73D40" w:rsidRDefault="00873D40" w:rsidP="00873D40">
            <w:pPr>
              <w:spacing w:after="0"/>
              <w:ind w:left="31680" w:firstLine="316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О. Муц</w:t>
            </w:r>
          </w:p>
        </w:tc>
      </w:tr>
      <w:tr w:rsidR="00873D40" w:rsidTr="008A6364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73D40" w:rsidRDefault="00873D40" w:rsidP="00873D40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:rsidR="00873D40" w:rsidRDefault="00873D40" w:rsidP="00873D40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D40" w:rsidRDefault="00873D40" w:rsidP="00873D40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73D40" w:rsidRDefault="00873D40" w:rsidP="00873D40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873D40" w:rsidRDefault="00873D40" w:rsidP="00873D40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73D40" w:rsidRDefault="00873D40" w:rsidP="00873D40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873D40" w:rsidRDefault="00873D40" w:rsidP="00873D40">
      <w:pPr>
        <w:spacing w:after="0" w:line="216" w:lineRule="auto"/>
        <w:ind w:left="31680" w:firstLine="31680"/>
        <w:jc w:val="both"/>
      </w:pPr>
    </w:p>
    <w:sectPr w:rsidR="00873D40" w:rsidSect="001E2F46">
      <w:pgSz w:w="16838" w:h="11906" w:orient="landscape"/>
      <w:pgMar w:top="426" w:right="850" w:bottom="850" w:left="85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BEF"/>
    <w:rsid w:val="000F44C6"/>
    <w:rsid w:val="001071E1"/>
    <w:rsid w:val="001A6ABB"/>
    <w:rsid w:val="001B1FDD"/>
    <w:rsid w:val="001E2F46"/>
    <w:rsid w:val="002567A4"/>
    <w:rsid w:val="002D7BEF"/>
    <w:rsid w:val="00411AE8"/>
    <w:rsid w:val="004D1E97"/>
    <w:rsid w:val="00567BF9"/>
    <w:rsid w:val="005D4409"/>
    <w:rsid w:val="00630722"/>
    <w:rsid w:val="006340F1"/>
    <w:rsid w:val="00680283"/>
    <w:rsid w:val="006E48B3"/>
    <w:rsid w:val="00735B5C"/>
    <w:rsid w:val="007E0660"/>
    <w:rsid w:val="007F42C9"/>
    <w:rsid w:val="00873D40"/>
    <w:rsid w:val="008A6364"/>
    <w:rsid w:val="008E3440"/>
    <w:rsid w:val="00930644"/>
    <w:rsid w:val="00935E20"/>
    <w:rsid w:val="00964592"/>
    <w:rsid w:val="00AF6883"/>
    <w:rsid w:val="00B24355"/>
    <w:rsid w:val="00B24D1E"/>
    <w:rsid w:val="00B5759E"/>
    <w:rsid w:val="00BC737E"/>
    <w:rsid w:val="00C3062C"/>
    <w:rsid w:val="00C3706B"/>
    <w:rsid w:val="00CF4749"/>
    <w:rsid w:val="00CF7F26"/>
    <w:rsid w:val="00D27163"/>
    <w:rsid w:val="00D52409"/>
    <w:rsid w:val="00E10E09"/>
    <w:rsid w:val="00E21402"/>
    <w:rsid w:val="00F338AD"/>
    <w:rsid w:val="00F4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E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411AE8"/>
    <w:rPr>
      <w:rFonts w:ascii="Times New Roman" w:eastAsia="Times New Roman" w:hAnsi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CF4749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F4749"/>
    <w:rPr>
      <w:rFonts w:ascii="Times New Roman" w:hAnsi="Times New Roman"/>
      <w:sz w:val="20"/>
      <w:lang w:val="x-none" w:eastAsia="ru-RU"/>
    </w:rPr>
  </w:style>
  <w:style w:type="character" w:customStyle="1" w:styleId="docdata">
    <w:name w:val="docdata"/>
    <w:aliases w:val="docy,v5,1663,baiaagaaboqcaaaduaqaaaxgbaaaaaaaaaaaaaaaaaaaaaaaaaaaaaaaaaaaaaaaaaaaaaaaaaaaaaaaaaaaaaaaaaaaaaaaaaaaaaaaaaaaaaaaaaaaaaaaaaaaaaaaaaaaaaaaaaaaaaaaaaaaaaaaaaaaaaaaaaaaaaaaaaaaaaaaaaaaaaaaaaaaaaaaaaaaaaaaaaaaaaaaaaaaaaaaaaaaaaaaaaaaaaa"/>
    <w:uiPriority w:val="99"/>
    <w:rsid w:val="00CF4749"/>
  </w:style>
  <w:style w:type="paragraph" w:customStyle="1" w:styleId="1617">
    <w:name w:val="1617"/>
    <w:aliases w:val="baiaagaaboqcaaadigqaaawyb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F688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/>
      <w:positio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2221</Words>
  <Characters>1266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Свобода</dc:creator>
  <cp:keywords/>
  <dc:description/>
  <cp:lastModifiedBy>Користувач Windows</cp:lastModifiedBy>
  <cp:revision>5</cp:revision>
  <cp:lastPrinted>2020-09-27T09:32:00Z</cp:lastPrinted>
  <dcterms:created xsi:type="dcterms:W3CDTF">2020-09-23T13:14:00Z</dcterms:created>
  <dcterms:modified xsi:type="dcterms:W3CDTF">2020-09-27T09:34:00Z</dcterms:modified>
</cp:coreProperties>
</file>