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08E" w:rsidRPr="0046208E" w:rsidRDefault="0046208E" w:rsidP="0046208E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46208E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08E" w:rsidRPr="0046208E" w:rsidRDefault="0046208E" w:rsidP="0046208E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46208E" w:rsidRPr="0046208E" w:rsidRDefault="0046208E" w:rsidP="0046208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20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КАМІНЬ-КАШИРСЬКА  РАЙОННА ДЕРЖАВНА АДМІНІСТРАЦІЯ</w:t>
      </w:r>
    </w:p>
    <w:p w:rsidR="0046208E" w:rsidRPr="0046208E" w:rsidRDefault="0046208E" w:rsidP="0046208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20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46208E" w:rsidRPr="0046208E" w:rsidRDefault="0046208E" w:rsidP="004620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08E" w:rsidRPr="0046208E" w:rsidRDefault="003374AF" w:rsidP="004620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</w:p>
    <w:p w:rsidR="0046208E" w:rsidRDefault="0046208E" w:rsidP="004620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3"/>
        <w:gridCol w:w="3363"/>
        <w:gridCol w:w="3004"/>
      </w:tblGrid>
      <w:tr w:rsidR="0046208E" w:rsidRPr="0046208E" w:rsidTr="005B731C">
        <w:tc>
          <w:tcPr>
            <w:tcW w:w="3240" w:type="dxa"/>
          </w:tcPr>
          <w:p w:rsidR="0046208E" w:rsidRPr="0046208E" w:rsidRDefault="004A2ED7" w:rsidP="0046208E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14 липня 2021 року</w:t>
            </w:r>
          </w:p>
        </w:tc>
        <w:tc>
          <w:tcPr>
            <w:tcW w:w="3420" w:type="dxa"/>
          </w:tcPr>
          <w:p w:rsidR="0046208E" w:rsidRPr="0046208E" w:rsidRDefault="0046208E" w:rsidP="0046208E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46208E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46208E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46208E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46208E" w:rsidRPr="0046208E" w:rsidRDefault="0046208E" w:rsidP="003374AF">
            <w:pPr>
              <w:jc w:val="right"/>
              <w:rPr>
                <w:sz w:val="28"/>
                <w:szCs w:val="24"/>
                <w:lang w:eastAsia="ru-RU"/>
              </w:rPr>
            </w:pPr>
            <w:r w:rsidRPr="0046208E">
              <w:rPr>
                <w:sz w:val="28"/>
                <w:szCs w:val="24"/>
                <w:lang w:eastAsia="ru-RU"/>
              </w:rPr>
              <w:t xml:space="preserve">  </w:t>
            </w:r>
            <w:r w:rsidR="004A2ED7">
              <w:rPr>
                <w:sz w:val="28"/>
                <w:szCs w:val="24"/>
                <w:lang w:eastAsia="ru-RU"/>
              </w:rPr>
              <w:t>№ 188</w:t>
            </w:r>
            <w:bookmarkStart w:id="0" w:name="_GoBack"/>
            <w:bookmarkEnd w:id="0"/>
          </w:p>
        </w:tc>
      </w:tr>
    </w:tbl>
    <w:p w:rsidR="00E22304" w:rsidRDefault="00E22304" w:rsidP="004620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937DC" w:rsidRPr="00E22304" w:rsidRDefault="001D55CC" w:rsidP="001D55CC">
      <w:pPr>
        <w:pStyle w:val="aa"/>
        <w:jc w:val="center"/>
        <w:rPr>
          <w:rFonts w:ascii="Times New Roman" w:hAnsi="Times New Roman"/>
          <w:sz w:val="26"/>
          <w:szCs w:val="26"/>
          <w:lang w:val="uk-UA"/>
        </w:rPr>
      </w:pPr>
      <w:r w:rsidRPr="00E22304">
        <w:rPr>
          <w:rFonts w:ascii="Times New Roman" w:hAnsi="Times New Roman"/>
          <w:sz w:val="26"/>
          <w:szCs w:val="26"/>
          <w:lang w:val="uk-UA"/>
        </w:rPr>
        <w:t>Про</w:t>
      </w:r>
      <w:r w:rsidR="001937DC" w:rsidRPr="00E22304">
        <w:rPr>
          <w:rFonts w:ascii="Times New Roman" w:hAnsi="Times New Roman"/>
          <w:sz w:val="26"/>
          <w:szCs w:val="26"/>
          <w:lang w:val="uk-UA"/>
        </w:rPr>
        <w:t xml:space="preserve"> припинення права постійного користування земельною ділянкою </w:t>
      </w:r>
    </w:p>
    <w:p w:rsidR="001D55CC" w:rsidRPr="00E22304" w:rsidRDefault="001937DC" w:rsidP="001D55CC">
      <w:pPr>
        <w:pStyle w:val="aa"/>
        <w:jc w:val="center"/>
        <w:rPr>
          <w:rFonts w:ascii="Times New Roman" w:hAnsi="Times New Roman"/>
          <w:sz w:val="26"/>
          <w:szCs w:val="26"/>
          <w:lang w:val="uk-UA"/>
        </w:rPr>
      </w:pPr>
      <w:r w:rsidRPr="00E22304">
        <w:rPr>
          <w:rFonts w:ascii="Times New Roman" w:hAnsi="Times New Roman"/>
          <w:sz w:val="26"/>
          <w:szCs w:val="26"/>
          <w:lang w:val="uk-UA"/>
        </w:rPr>
        <w:t>та</w:t>
      </w:r>
      <w:r w:rsidR="001D55CC" w:rsidRPr="00E22304">
        <w:rPr>
          <w:rFonts w:ascii="Times New Roman" w:hAnsi="Times New Roman"/>
          <w:sz w:val="26"/>
          <w:szCs w:val="26"/>
          <w:lang w:val="uk-UA"/>
        </w:rPr>
        <w:t xml:space="preserve"> передачу земельної ділянки з державної власності</w:t>
      </w:r>
    </w:p>
    <w:p w:rsidR="001D55CC" w:rsidRPr="00E22304" w:rsidRDefault="001D55CC" w:rsidP="003374AF">
      <w:pPr>
        <w:pStyle w:val="aa"/>
        <w:jc w:val="center"/>
        <w:rPr>
          <w:rFonts w:ascii="Times New Roman" w:hAnsi="Times New Roman"/>
          <w:sz w:val="26"/>
          <w:szCs w:val="26"/>
          <w:lang w:val="uk-UA"/>
        </w:rPr>
      </w:pPr>
      <w:r w:rsidRPr="00E22304">
        <w:rPr>
          <w:rFonts w:ascii="Times New Roman" w:hAnsi="Times New Roman"/>
          <w:sz w:val="26"/>
          <w:szCs w:val="26"/>
          <w:lang w:val="uk-UA"/>
        </w:rPr>
        <w:t xml:space="preserve">у комунальну власність </w:t>
      </w:r>
      <w:r w:rsidR="003374AF" w:rsidRPr="00E22304">
        <w:rPr>
          <w:rFonts w:ascii="Times New Roman" w:hAnsi="Times New Roman"/>
          <w:sz w:val="26"/>
          <w:szCs w:val="26"/>
          <w:lang w:val="uk-UA"/>
        </w:rPr>
        <w:t>Маневицької селищної ради</w:t>
      </w:r>
    </w:p>
    <w:p w:rsidR="00E22304" w:rsidRPr="00E22304" w:rsidRDefault="00E22304" w:rsidP="00D87AF9">
      <w:pPr>
        <w:pStyle w:val="aa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0C64F9" w:rsidRPr="00E22304" w:rsidRDefault="001D55CC" w:rsidP="00CF3091">
      <w:pPr>
        <w:pStyle w:val="aa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E22304">
        <w:rPr>
          <w:rFonts w:ascii="Times New Roman" w:hAnsi="Times New Roman"/>
          <w:sz w:val="26"/>
          <w:szCs w:val="26"/>
          <w:lang w:val="uk-UA"/>
        </w:rPr>
        <w:t xml:space="preserve">Відповідно до пункту 2 статті 21 Закону України «Про місцеві державні адміністрації», статей 17, 83, 117, </w:t>
      </w:r>
      <w:r w:rsidR="00D87AF9" w:rsidRPr="00E22304">
        <w:rPr>
          <w:rFonts w:ascii="Times New Roman" w:hAnsi="Times New Roman"/>
          <w:sz w:val="26"/>
          <w:szCs w:val="26"/>
          <w:lang w:val="uk-UA"/>
        </w:rPr>
        <w:t xml:space="preserve">122 </w:t>
      </w:r>
      <w:r w:rsidRPr="00E22304">
        <w:rPr>
          <w:rFonts w:ascii="Times New Roman" w:hAnsi="Times New Roman"/>
          <w:sz w:val="26"/>
          <w:szCs w:val="26"/>
          <w:lang w:val="uk-UA"/>
        </w:rPr>
        <w:t xml:space="preserve">Земельного кодексу України, </w:t>
      </w:r>
      <w:r w:rsidR="000C64F9" w:rsidRPr="00E22304">
        <w:rPr>
          <w:rFonts w:ascii="Times New Roman" w:hAnsi="Times New Roman"/>
          <w:sz w:val="26"/>
          <w:szCs w:val="26"/>
          <w:lang w:val="uk-UA"/>
        </w:rPr>
        <w:t>Закону України «Про Державний земельний кадастр»</w:t>
      </w:r>
      <w:r w:rsidR="00E22304" w:rsidRPr="00E22304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CF3091" w:rsidRPr="00E22304">
        <w:rPr>
          <w:rFonts w:ascii="Times New Roman" w:hAnsi="Times New Roman"/>
          <w:sz w:val="26"/>
          <w:szCs w:val="26"/>
          <w:lang w:val="uk-UA"/>
        </w:rPr>
        <w:t>розпорядження Кабінету Міністрів України від 16</w:t>
      </w:r>
      <w:r w:rsidR="00CF3091" w:rsidRPr="00E22304">
        <w:rPr>
          <w:rFonts w:ascii="Times New Roman" w:hAnsi="Times New Roman"/>
          <w:sz w:val="26"/>
          <w:szCs w:val="26"/>
        </w:rPr>
        <w:t> </w:t>
      </w:r>
      <w:r w:rsidR="00CF3091" w:rsidRPr="00E22304">
        <w:rPr>
          <w:rFonts w:ascii="Times New Roman" w:hAnsi="Times New Roman"/>
          <w:sz w:val="26"/>
          <w:szCs w:val="26"/>
          <w:lang w:val="uk-UA"/>
        </w:rPr>
        <w:t>грудня 2020</w:t>
      </w:r>
      <w:r w:rsidR="00CF3091" w:rsidRPr="00E22304">
        <w:rPr>
          <w:rFonts w:ascii="Times New Roman" w:hAnsi="Times New Roman"/>
          <w:sz w:val="26"/>
          <w:szCs w:val="26"/>
        </w:rPr>
        <w:t> </w:t>
      </w:r>
      <w:r w:rsidR="00CF3091" w:rsidRPr="00E22304">
        <w:rPr>
          <w:rFonts w:ascii="Times New Roman" w:hAnsi="Times New Roman"/>
          <w:sz w:val="26"/>
          <w:szCs w:val="26"/>
          <w:lang w:val="uk-UA"/>
        </w:rPr>
        <w:t>року №</w:t>
      </w:r>
      <w:r w:rsidR="00CF3091" w:rsidRPr="00E22304">
        <w:rPr>
          <w:rFonts w:ascii="Times New Roman" w:hAnsi="Times New Roman"/>
          <w:sz w:val="26"/>
          <w:szCs w:val="26"/>
        </w:rPr>
        <w:t> </w:t>
      </w:r>
      <w:r w:rsidR="00CF3091" w:rsidRPr="00E22304">
        <w:rPr>
          <w:rFonts w:ascii="Times New Roman" w:hAnsi="Times New Roman"/>
          <w:sz w:val="26"/>
          <w:szCs w:val="26"/>
          <w:lang w:val="uk-UA"/>
        </w:rPr>
        <w:t xml:space="preserve">1635-р «Про реорганізацію та утворення районних державних адміністрацій», </w:t>
      </w:r>
      <w:r w:rsidR="0001362E" w:rsidRPr="00E22304">
        <w:rPr>
          <w:rFonts w:ascii="Times New Roman" w:hAnsi="Times New Roman"/>
          <w:sz w:val="26"/>
          <w:szCs w:val="26"/>
          <w:lang w:val="uk-UA"/>
        </w:rPr>
        <w:t xml:space="preserve">розглянувши клопотання Маневицької районної державної лікарні </w:t>
      </w:r>
      <w:r w:rsidR="005E353B" w:rsidRPr="00E22304">
        <w:rPr>
          <w:rFonts w:ascii="Times New Roman" w:hAnsi="Times New Roman"/>
          <w:sz w:val="26"/>
          <w:szCs w:val="26"/>
          <w:lang w:val="uk-UA"/>
        </w:rPr>
        <w:t xml:space="preserve">ветеринарної медицини від 09 липня </w:t>
      </w:r>
      <w:r w:rsidR="0001362E" w:rsidRPr="00E22304">
        <w:rPr>
          <w:rFonts w:ascii="Times New Roman" w:hAnsi="Times New Roman"/>
          <w:sz w:val="26"/>
          <w:szCs w:val="26"/>
          <w:lang w:val="uk-UA"/>
        </w:rPr>
        <w:t xml:space="preserve">2021 </w:t>
      </w:r>
      <w:r w:rsidR="005E353B" w:rsidRPr="00E22304">
        <w:rPr>
          <w:rFonts w:ascii="Times New Roman" w:hAnsi="Times New Roman"/>
          <w:sz w:val="26"/>
          <w:szCs w:val="26"/>
          <w:lang w:val="uk-UA"/>
        </w:rPr>
        <w:t xml:space="preserve">року № 22, </w:t>
      </w:r>
      <w:r w:rsidR="00FA78F8" w:rsidRPr="00E22304">
        <w:rPr>
          <w:rFonts w:ascii="Times New Roman" w:hAnsi="Times New Roman"/>
          <w:sz w:val="26"/>
          <w:szCs w:val="26"/>
          <w:lang w:val="uk-UA"/>
        </w:rPr>
        <w:t>копію витягу з Державного реєстру речових прав на нерухоме майно про реєстрацію права власності</w:t>
      </w:r>
      <w:r w:rsidR="005E353B" w:rsidRPr="00E22304">
        <w:rPr>
          <w:rFonts w:ascii="Times New Roman" w:hAnsi="Times New Roman"/>
          <w:sz w:val="26"/>
          <w:szCs w:val="26"/>
          <w:lang w:val="uk-UA"/>
        </w:rPr>
        <w:t xml:space="preserve"> від 24 червня </w:t>
      </w:r>
      <w:r w:rsidR="00FA78F8" w:rsidRPr="00E22304">
        <w:rPr>
          <w:rFonts w:ascii="Times New Roman" w:hAnsi="Times New Roman"/>
          <w:sz w:val="26"/>
          <w:szCs w:val="26"/>
          <w:lang w:val="uk-UA"/>
        </w:rPr>
        <w:t xml:space="preserve">2021 </w:t>
      </w:r>
      <w:r w:rsidR="005E353B" w:rsidRPr="00E22304">
        <w:rPr>
          <w:rFonts w:ascii="Times New Roman" w:hAnsi="Times New Roman"/>
          <w:sz w:val="26"/>
          <w:szCs w:val="26"/>
          <w:lang w:val="uk-UA"/>
        </w:rPr>
        <w:t xml:space="preserve">року, індексний номер витягу </w:t>
      </w:r>
      <w:r w:rsidR="00FA78F8" w:rsidRPr="00E22304">
        <w:rPr>
          <w:rFonts w:ascii="Times New Roman" w:hAnsi="Times New Roman"/>
          <w:sz w:val="26"/>
          <w:szCs w:val="26"/>
          <w:lang w:val="uk-UA"/>
        </w:rPr>
        <w:t>262912528</w:t>
      </w:r>
      <w:r w:rsidR="00307522" w:rsidRPr="00E22304">
        <w:rPr>
          <w:rFonts w:ascii="Times New Roman" w:hAnsi="Times New Roman"/>
          <w:sz w:val="26"/>
          <w:szCs w:val="26"/>
          <w:lang w:val="uk-UA"/>
        </w:rPr>
        <w:t>:</w:t>
      </w:r>
      <w:r w:rsidR="0001362E" w:rsidRPr="00E22304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1937DC" w:rsidRPr="00E22304" w:rsidRDefault="001937DC" w:rsidP="001937DC">
      <w:pPr>
        <w:pStyle w:val="aa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E22304">
        <w:rPr>
          <w:rFonts w:ascii="Times New Roman" w:hAnsi="Times New Roman"/>
          <w:sz w:val="26"/>
          <w:szCs w:val="26"/>
          <w:lang w:val="uk-UA"/>
        </w:rPr>
        <w:t xml:space="preserve">1. </w:t>
      </w:r>
      <w:r w:rsidR="000C64F9" w:rsidRPr="00E22304">
        <w:rPr>
          <w:rFonts w:ascii="Times New Roman" w:hAnsi="Times New Roman"/>
          <w:sz w:val="26"/>
          <w:szCs w:val="26"/>
          <w:lang w:val="uk-UA"/>
        </w:rPr>
        <w:t>Припинити Маневицькій районній державній лікарні ветеринарної медицини</w:t>
      </w:r>
      <w:r w:rsidR="00E22304" w:rsidRPr="00E22304">
        <w:rPr>
          <w:rFonts w:ascii="Times New Roman" w:hAnsi="Times New Roman"/>
          <w:sz w:val="26"/>
          <w:szCs w:val="26"/>
          <w:lang w:val="uk-UA"/>
        </w:rPr>
        <w:t xml:space="preserve"> (код ЄДРПУ 00692541)</w:t>
      </w:r>
      <w:r w:rsidR="000C64F9" w:rsidRPr="00E22304">
        <w:rPr>
          <w:rFonts w:ascii="Times New Roman" w:hAnsi="Times New Roman"/>
          <w:sz w:val="26"/>
          <w:szCs w:val="26"/>
          <w:lang w:val="uk-UA"/>
        </w:rPr>
        <w:t xml:space="preserve"> право постійного користування земельною ділянкою площею 0,0318 га (кадастровий номер 0723655100:01:002:2564) для будівництва та обслуговування адміністративних та господарських будівель, яка розташована в межах населеного пункту вулиця Франка Івана смт. Маневичі Маневицького району Волинської області.</w:t>
      </w:r>
      <w:r w:rsidRPr="00E22304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1D55CC" w:rsidRPr="00E22304" w:rsidRDefault="00E22304" w:rsidP="00FA78F8">
      <w:pPr>
        <w:pStyle w:val="aa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E22304">
        <w:rPr>
          <w:rFonts w:ascii="Times New Roman" w:hAnsi="Times New Roman"/>
          <w:sz w:val="26"/>
          <w:szCs w:val="26"/>
          <w:lang w:val="uk-UA"/>
        </w:rPr>
        <w:t>2</w:t>
      </w:r>
      <w:r w:rsidR="001937DC" w:rsidRPr="00E22304">
        <w:rPr>
          <w:rFonts w:ascii="Times New Roman" w:hAnsi="Times New Roman"/>
          <w:sz w:val="26"/>
          <w:szCs w:val="26"/>
          <w:lang w:val="uk-UA"/>
        </w:rPr>
        <w:t xml:space="preserve">. </w:t>
      </w:r>
      <w:r w:rsidR="001D55CC" w:rsidRPr="00E22304">
        <w:rPr>
          <w:rFonts w:ascii="Times New Roman" w:hAnsi="Times New Roman"/>
          <w:sz w:val="26"/>
          <w:szCs w:val="26"/>
          <w:lang w:val="uk-UA"/>
        </w:rPr>
        <w:t>Передати з державної власності у комунальну власн</w:t>
      </w:r>
      <w:r w:rsidR="00D87AF9" w:rsidRPr="00E22304">
        <w:rPr>
          <w:rFonts w:ascii="Times New Roman" w:hAnsi="Times New Roman"/>
          <w:sz w:val="26"/>
          <w:szCs w:val="26"/>
          <w:lang w:val="uk-UA"/>
        </w:rPr>
        <w:t xml:space="preserve">ість </w:t>
      </w:r>
      <w:r w:rsidR="00307522" w:rsidRPr="00E22304">
        <w:rPr>
          <w:rFonts w:ascii="Times New Roman" w:hAnsi="Times New Roman"/>
          <w:sz w:val="26"/>
          <w:szCs w:val="26"/>
          <w:lang w:val="uk-UA"/>
        </w:rPr>
        <w:t xml:space="preserve">Маневицької селищної ради </w:t>
      </w:r>
      <w:r w:rsidR="001D55CC" w:rsidRPr="00E22304">
        <w:rPr>
          <w:rFonts w:ascii="Times New Roman" w:hAnsi="Times New Roman"/>
          <w:sz w:val="26"/>
          <w:szCs w:val="26"/>
          <w:lang w:val="uk-UA"/>
        </w:rPr>
        <w:t>земельну ділянку площею 0,</w:t>
      </w:r>
      <w:r w:rsidR="009B58CF" w:rsidRPr="00E22304">
        <w:rPr>
          <w:rFonts w:ascii="Times New Roman" w:hAnsi="Times New Roman"/>
          <w:sz w:val="26"/>
          <w:szCs w:val="26"/>
          <w:lang w:val="uk-UA"/>
        </w:rPr>
        <w:t>0</w:t>
      </w:r>
      <w:r w:rsidR="00307522" w:rsidRPr="00E22304">
        <w:rPr>
          <w:rFonts w:ascii="Times New Roman" w:hAnsi="Times New Roman"/>
          <w:sz w:val="26"/>
          <w:szCs w:val="26"/>
          <w:lang w:val="uk-UA"/>
        </w:rPr>
        <w:t>318</w:t>
      </w:r>
      <w:r w:rsidR="001D55CC" w:rsidRPr="00E22304">
        <w:rPr>
          <w:rFonts w:ascii="Times New Roman" w:hAnsi="Times New Roman"/>
          <w:sz w:val="26"/>
          <w:szCs w:val="26"/>
          <w:lang w:val="uk-UA"/>
        </w:rPr>
        <w:t xml:space="preserve"> га (</w:t>
      </w:r>
      <w:r w:rsidR="00307522" w:rsidRPr="00E22304">
        <w:rPr>
          <w:rFonts w:ascii="Times New Roman" w:hAnsi="Times New Roman"/>
          <w:sz w:val="26"/>
          <w:szCs w:val="26"/>
          <w:lang w:val="uk-UA"/>
        </w:rPr>
        <w:t>кадастровий номер 0723655100:01:002:2564</w:t>
      </w:r>
      <w:r w:rsidR="001D55CC" w:rsidRPr="00E22304">
        <w:rPr>
          <w:rFonts w:ascii="Times New Roman" w:hAnsi="Times New Roman"/>
          <w:sz w:val="26"/>
          <w:szCs w:val="26"/>
          <w:lang w:val="uk-UA"/>
        </w:rPr>
        <w:t>) для</w:t>
      </w:r>
      <w:r w:rsidR="009B58CF" w:rsidRPr="00E22304">
        <w:rPr>
          <w:rFonts w:ascii="Times New Roman" w:hAnsi="Times New Roman"/>
          <w:sz w:val="26"/>
          <w:szCs w:val="26"/>
          <w:lang w:val="uk-UA"/>
        </w:rPr>
        <w:t xml:space="preserve"> будівництва та</w:t>
      </w:r>
      <w:r w:rsidR="001D55CC" w:rsidRPr="00E22304">
        <w:rPr>
          <w:rFonts w:ascii="Times New Roman" w:hAnsi="Times New Roman"/>
          <w:sz w:val="26"/>
          <w:szCs w:val="26"/>
          <w:lang w:val="uk-UA"/>
        </w:rPr>
        <w:t xml:space="preserve"> обслуговування </w:t>
      </w:r>
      <w:r w:rsidR="00307522" w:rsidRPr="00E22304">
        <w:rPr>
          <w:rFonts w:ascii="Times New Roman" w:hAnsi="Times New Roman"/>
          <w:sz w:val="26"/>
          <w:szCs w:val="26"/>
          <w:lang w:val="uk-UA"/>
        </w:rPr>
        <w:t>адміністративних та господарських будівель</w:t>
      </w:r>
      <w:r w:rsidR="009B58CF" w:rsidRPr="00E22304">
        <w:rPr>
          <w:rFonts w:ascii="Times New Roman" w:hAnsi="Times New Roman"/>
          <w:sz w:val="26"/>
          <w:szCs w:val="26"/>
          <w:lang w:val="uk-UA"/>
        </w:rPr>
        <w:t>, яка розташована</w:t>
      </w:r>
      <w:r w:rsidR="001D55CC" w:rsidRPr="00E2230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9B58CF" w:rsidRPr="00E22304">
        <w:rPr>
          <w:rFonts w:ascii="Times New Roman" w:hAnsi="Times New Roman"/>
          <w:sz w:val="26"/>
          <w:szCs w:val="26"/>
          <w:lang w:val="uk-UA"/>
        </w:rPr>
        <w:t xml:space="preserve">в межах населеного пункту </w:t>
      </w:r>
      <w:r w:rsidR="006E0E3D" w:rsidRPr="00E22304">
        <w:rPr>
          <w:rFonts w:ascii="Times New Roman" w:hAnsi="Times New Roman"/>
          <w:sz w:val="26"/>
          <w:szCs w:val="26"/>
          <w:lang w:val="uk-UA"/>
        </w:rPr>
        <w:t xml:space="preserve">вулиця Франка Івана </w:t>
      </w:r>
      <w:r w:rsidR="009B58CF" w:rsidRPr="00E22304">
        <w:rPr>
          <w:rFonts w:ascii="Times New Roman" w:hAnsi="Times New Roman"/>
          <w:sz w:val="26"/>
          <w:szCs w:val="26"/>
          <w:lang w:val="uk-UA"/>
        </w:rPr>
        <w:t>с</w:t>
      </w:r>
      <w:r w:rsidR="006E0E3D" w:rsidRPr="00E22304">
        <w:rPr>
          <w:rFonts w:ascii="Times New Roman" w:hAnsi="Times New Roman"/>
          <w:sz w:val="26"/>
          <w:szCs w:val="26"/>
          <w:lang w:val="uk-UA"/>
        </w:rPr>
        <w:t>мт. Маневичі Маневицького</w:t>
      </w:r>
      <w:r w:rsidR="001D55CC" w:rsidRPr="00E22304">
        <w:rPr>
          <w:rFonts w:ascii="Times New Roman" w:hAnsi="Times New Roman"/>
          <w:sz w:val="26"/>
          <w:szCs w:val="26"/>
          <w:lang w:val="uk-UA"/>
        </w:rPr>
        <w:t xml:space="preserve"> району Волинської області. </w:t>
      </w:r>
    </w:p>
    <w:p w:rsidR="00CF3091" w:rsidRPr="00E22304" w:rsidRDefault="00E22304" w:rsidP="00E22304">
      <w:pPr>
        <w:tabs>
          <w:tab w:val="left" w:pos="851"/>
          <w:tab w:val="left" w:pos="993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2304">
        <w:rPr>
          <w:rFonts w:ascii="Times New Roman" w:eastAsia="Times New Roman" w:hAnsi="Times New Roman" w:cs="Times New Roman"/>
          <w:sz w:val="26"/>
          <w:szCs w:val="26"/>
        </w:rPr>
        <w:t>3</w:t>
      </w:r>
      <w:r w:rsidR="001D55CC" w:rsidRPr="00E22304">
        <w:rPr>
          <w:rFonts w:ascii="Times New Roman" w:eastAsia="Times New Roman" w:hAnsi="Times New Roman" w:cs="Times New Roman"/>
          <w:sz w:val="26"/>
          <w:szCs w:val="26"/>
        </w:rPr>
        <w:t xml:space="preserve">.  </w:t>
      </w:r>
      <w:r w:rsidR="00685BE4" w:rsidRPr="00E22304">
        <w:rPr>
          <w:rFonts w:ascii="Times New Roman" w:eastAsia="Times New Roman" w:hAnsi="Times New Roman" w:cs="Times New Roman"/>
          <w:sz w:val="26"/>
          <w:szCs w:val="26"/>
        </w:rPr>
        <w:t xml:space="preserve">Відділу юридичної роботи, </w:t>
      </w:r>
      <w:r w:rsidR="006E0E3D" w:rsidRPr="00E22304">
        <w:rPr>
          <w:rFonts w:ascii="Times New Roman" w:eastAsia="Times New Roman" w:hAnsi="Times New Roman" w:cs="Times New Roman"/>
          <w:sz w:val="26"/>
          <w:szCs w:val="26"/>
        </w:rPr>
        <w:t xml:space="preserve">взаємодії </w:t>
      </w:r>
      <w:r w:rsidR="00685BE4" w:rsidRPr="00E22304">
        <w:rPr>
          <w:rFonts w:ascii="Times New Roman" w:eastAsia="Times New Roman" w:hAnsi="Times New Roman" w:cs="Times New Roman"/>
          <w:sz w:val="26"/>
          <w:szCs w:val="26"/>
        </w:rPr>
        <w:t xml:space="preserve">з </w:t>
      </w:r>
      <w:r w:rsidR="006E0E3D" w:rsidRPr="00E22304">
        <w:rPr>
          <w:rFonts w:ascii="Times New Roman" w:eastAsia="Times New Roman" w:hAnsi="Times New Roman" w:cs="Times New Roman"/>
          <w:sz w:val="26"/>
          <w:szCs w:val="26"/>
        </w:rPr>
        <w:t xml:space="preserve">правоохоронними органами, з питань запобігання і виявлення корупції та роботи зі зверненнями громадян </w:t>
      </w:r>
      <w:r w:rsidR="001D55CC" w:rsidRPr="00E22304">
        <w:rPr>
          <w:rFonts w:ascii="Times New Roman" w:eastAsia="Times New Roman" w:hAnsi="Times New Roman" w:cs="Times New Roman"/>
          <w:sz w:val="26"/>
          <w:szCs w:val="26"/>
        </w:rPr>
        <w:t>р</w:t>
      </w:r>
      <w:r w:rsidR="00D15F2B" w:rsidRPr="00E22304">
        <w:rPr>
          <w:rFonts w:ascii="Times New Roman" w:eastAsia="Times New Roman" w:hAnsi="Times New Roman" w:cs="Times New Roman"/>
          <w:sz w:val="26"/>
          <w:szCs w:val="26"/>
        </w:rPr>
        <w:t>айдержадміністрації (</w:t>
      </w:r>
      <w:r w:rsidR="006E0E3D" w:rsidRPr="00E22304">
        <w:rPr>
          <w:rFonts w:ascii="Times New Roman" w:eastAsia="Times New Roman" w:hAnsi="Times New Roman" w:cs="Times New Roman"/>
          <w:sz w:val="26"/>
          <w:szCs w:val="26"/>
        </w:rPr>
        <w:t xml:space="preserve">Наталія Бігун) </w:t>
      </w:r>
      <w:r w:rsidR="001D55CC" w:rsidRPr="00E22304">
        <w:rPr>
          <w:rFonts w:ascii="Times New Roman" w:hAnsi="Times New Roman" w:cs="Times New Roman"/>
          <w:sz w:val="26"/>
          <w:szCs w:val="26"/>
        </w:rPr>
        <w:t xml:space="preserve">підготувати </w:t>
      </w:r>
      <w:r w:rsidRPr="00E22304">
        <w:rPr>
          <w:rFonts w:ascii="Times New Roman" w:hAnsi="Times New Roman" w:cs="Times New Roman"/>
          <w:spacing w:val="1"/>
          <w:sz w:val="26"/>
          <w:szCs w:val="26"/>
        </w:rPr>
        <w:t xml:space="preserve">акт приймання-передачі </w:t>
      </w:r>
      <w:r w:rsidR="001D55CC" w:rsidRPr="00E22304">
        <w:rPr>
          <w:rFonts w:ascii="Times New Roman" w:hAnsi="Times New Roman" w:cs="Times New Roman"/>
          <w:sz w:val="26"/>
          <w:szCs w:val="26"/>
        </w:rPr>
        <w:t>земельної ділянки із державної у ко</w:t>
      </w:r>
      <w:r w:rsidR="009B58CF" w:rsidRPr="00E22304">
        <w:rPr>
          <w:rFonts w:ascii="Times New Roman" w:hAnsi="Times New Roman" w:cs="Times New Roman"/>
          <w:sz w:val="26"/>
          <w:szCs w:val="26"/>
        </w:rPr>
        <w:t xml:space="preserve">мунальну </w:t>
      </w:r>
      <w:r w:rsidR="006E0E3D" w:rsidRPr="00E22304">
        <w:rPr>
          <w:rFonts w:ascii="Times New Roman" w:hAnsi="Times New Roman" w:cs="Times New Roman"/>
          <w:sz w:val="26"/>
          <w:szCs w:val="26"/>
        </w:rPr>
        <w:t xml:space="preserve">власність Маневицької селищної </w:t>
      </w:r>
      <w:r w:rsidR="009B58CF" w:rsidRPr="00E22304">
        <w:rPr>
          <w:rFonts w:ascii="Times New Roman" w:hAnsi="Times New Roman" w:cs="Times New Roman"/>
          <w:sz w:val="26"/>
          <w:szCs w:val="26"/>
        </w:rPr>
        <w:t>ради Камінь-</w:t>
      </w:r>
      <w:proofErr w:type="spellStart"/>
      <w:r w:rsidR="009B58CF" w:rsidRPr="00E22304">
        <w:rPr>
          <w:rFonts w:ascii="Times New Roman" w:hAnsi="Times New Roman" w:cs="Times New Roman"/>
          <w:sz w:val="26"/>
          <w:szCs w:val="26"/>
        </w:rPr>
        <w:t>Каширського</w:t>
      </w:r>
      <w:proofErr w:type="spellEnd"/>
      <w:r w:rsidR="001D55CC" w:rsidRPr="00E22304">
        <w:rPr>
          <w:rFonts w:ascii="Times New Roman" w:hAnsi="Times New Roman" w:cs="Times New Roman"/>
          <w:sz w:val="26"/>
          <w:szCs w:val="26"/>
        </w:rPr>
        <w:t xml:space="preserve"> району Волинської області.</w:t>
      </w:r>
      <w:r w:rsidR="00CF3091" w:rsidRPr="00E2230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D55CC" w:rsidRPr="00E22304" w:rsidRDefault="00E22304" w:rsidP="00CF3091">
      <w:pPr>
        <w:tabs>
          <w:tab w:val="left" w:pos="851"/>
          <w:tab w:val="left" w:pos="993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2304">
        <w:rPr>
          <w:rFonts w:ascii="Times New Roman" w:hAnsi="Times New Roman" w:cs="Times New Roman"/>
          <w:sz w:val="26"/>
          <w:szCs w:val="26"/>
        </w:rPr>
        <w:t>4</w:t>
      </w:r>
      <w:r w:rsidR="00CF3091" w:rsidRPr="00E22304">
        <w:rPr>
          <w:rFonts w:ascii="Times New Roman" w:hAnsi="Times New Roman" w:cs="Times New Roman"/>
          <w:sz w:val="26"/>
          <w:szCs w:val="26"/>
        </w:rPr>
        <w:t xml:space="preserve">. </w:t>
      </w:r>
      <w:r w:rsidR="00D15F2B" w:rsidRPr="00E22304">
        <w:rPr>
          <w:rFonts w:ascii="Times New Roman" w:hAnsi="Times New Roman" w:cs="Times New Roman"/>
          <w:sz w:val="26"/>
          <w:szCs w:val="26"/>
        </w:rPr>
        <w:t xml:space="preserve">Рекомендувати </w:t>
      </w:r>
      <w:r w:rsidR="006E0E3D" w:rsidRPr="00E22304">
        <w:rPr>
          <w:rFonts w:ascii="Times New Roman" w:hAnsi="Times New Roman" w:cs="Times New Roman"/>
          <w:sz w:val="26"/>
          <w:szCs w:val="26"/>
        </w:rPr>
        <w:t>Маневицькій селищній</w:t>
      </w:r>
      <w:r w:rsidR="001D55CC" w:rsidRPr="00E22304">
        <w:rPr>
          <w:rFonts w:ascii="Times New Roman" w:hAnsi="Times New Roman" w:cs="Times New Roman"/>
          <w:sz w:val="26"/>
          <w:szCs w:val="26"/>
        </w:rPr>
        <w:t xml:space="preserve"> раді розглянути питання прийняття земельної ділянки,</w:t>
      </w:r>
      <w:r w:rsidR="001D55CC" w:rsidRPr="00E22304">
        <w:rPr>
          <w:rFonts w:ascii="Times New Roman" w:hAnsi="Times New Roman" w:cs="Times New Roman"/>
          <w:spacing w:val="1"/>
          <w:sz w:val="26"/>
          <w:szCs w:val="26"/>
        </w:rPr>
        <w:t xml:space="preserve"> що </w:t>
      </w:r>
      <w:r w:rsidR="001937DC" w:rsidRPr="00E22304">
        <w:rPr>
          <w:rFonts w:ascii="Times New Roman" w:hAnsi="Times New Roman" w:cs="Times New Roman"/>
          <w:color w:val="000000"/>
          <w:sz w:val="26"/>
          <w:szCs w:val="26"/>
        </w:rPr>
        <w:t>зазначена в пункті 2</w:t>
      </w:r>
      <w:r w:rsidR="001D55CC" w:rsidRPr="00E22304">
        <w:rPr>
          <w:rFonts w:ascii="Times New Roman" w:hAnsi="Times New Roman" w:cs="Times New Roman"/>
          <w:color w:val="000000"/>
          <w:sz w:val="26"/>
          <w:szCs w:val="26"/>
        </w:rPr>
        <w:t xml:space="preserve"> цього розпорядження,</w:t>
      </w:r>
      <w:r w:rsidR="001D55CC" w:rsidRPr="00E22304">
        <w:rPr>
          <w:rFonts w:ascii="Times New Roman" w:hAnsi="Times New Roman" w:cs="Times New Roman"/>
          <w:sz w:val="26"/>
          <w:szCs w:val="26"/>
        </w:rPr>
        <w:t xml:space="preserve"> у комунальну власність та забезпечити здійснення державної реєстрації права комунальної власності на земельну ділянку в установленому законодавством порядку.</w:t>
      </w:r>
    </w:p>
    <w:p w:rsidR="00E22304" w:rsidRPr="00E22304" w:rsidRDefault="00E22304" w:rsidP="00CF3091">
      <w:pPr>
        <w:tabs>
          <w:tab w:val="left" w:pos="851"/>
          <w:tab w:val="left" w:pos="993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22304" w:rsidRPr="00E22304" w:rsidRDefault="00E22304" w:rsidP="00CF3091">
      <w:pPr>
        <w:tabs>
          <w:tab w:val="left" w:pos="851"/>
          <w:tab w:val="left" w:pos="993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15"/>
        <w:gridCol w:w="4823"/>
      </w:tblGrid>
      <w:tr w:rsidR="0046208E" w:rsidRPr="00E22304" w:rsidTr="005B731C">
        <w:tc>
          <w:tcPr>
            <w:tcW w:w="4927" w:type="dxa"/>
          </w:tcPr>
          <w:p w:rsidR="0046208E" w:rsidRPr="00E22304" w:rsidRDefault="009A4EAC" w:rsidP="0046208E">
            <w:pPr>
              <w:rPr>
                <w:sz w:val="26"/>
                <w:szCs w:val="26"/>
                <w:lang w:eastAsia="ru-RU"/>
              </w:rPr>
            </w:pPr>
            <w:r w:rsidRPr="00E22304">
              <w:rPr>
                <w:sz w:val="26"/>
                <w:szCs w:val="26"/>
                <w:lang w:eastAsia="ru-RU"/>
              </w:rPr>
              <w:t>Г</w:t>
            </w:r>
            <w:r w:rsidR="006E0E3D" w:rsidRPr="00E22304">
              <w:rPr>
                <w:sz w:val="26"/>
                <w:szCs w:val="26"/>
                <w:lang w:eastAsia="ru-RU"/>
              </w:rPr>
              <w:t>олова</w:t>
            </w:r>
          </w:p>
        </w:tc>
        <w:tc>
          <w:tcPr>
            <w:tcW w:w="4927" w:type="dxa"/>
          </w:tcPr>
          <w:p w:rsidR="0046208E" w:rsidRPr="00E22304" w:rsidRDefault="006E0E3D" w:rsidP="006E0E3D">
            <w:pPr>
              <w:jc w:val="right"/>
              <w:rPr>
                <w:b/>
                <w:sz w:val="26"/>
                <w:szCs w:val="26"/>
                <w:lang w:eastAsia="ru-RU"/>
              </w:rPr>
            </w:pPr>
            <w:r w:rsidRPr="00E22304">
              <w:rPr>
                <w:b/>
                <w:sz w:val="26"/>
                <w:szCs w:val="26"/>
                <w:lang w:eastAsia="ru-RU"/>
              </w:rPr>
              <w:t xml:space="preserve">Ольга </w:t>
            </w:r>
            <w:r w:rsidR="0046208E" w:rsidRPr="00E22304">
              <w:rPr>
                <w:b/>
                <w:sz w:val="26"/>
                <w:szCs w:val="26"/>
                <w:lang w:eastAsia="ru-RU"/>
              </w:rPr>
              <w:t xml:space="preserve"> </w:t>
            </w:r>
            <w:r w:rsidRPr="00E22304">
              <w:rPr>
                <w:b/>
                <w:sz w:val="26"/>
                <w:szCs w:val="26"/>
                <w:lang w:eastAsia="ru-RU"/>
              </w:rPr>
              <w:t>ВАЩУК</w:t>
            </w:r>
          </w:p>
        </w:tc>
      </w:tr>
    </w:tbl>
    <w:p w:rsidR="0046208E" w:rsidRPr="00E22304" w:rsidRDefault="0046208E" w:rsidP="004620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208E" w:rsidRPr="00E22304" w:rsidRDefault="0046208E" w:rsidP="004620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208E" w:rsidRPr="00E22304" w:rsidRDefault="006E0E3D" w:rsidP="004620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23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Наталія Бігун </w:t>
      </w:r>
      <w:r w:rsidR="0046208E" w:rsidRPr="00E22304">
        <w:rPr>
          <w:rFonts w:ascii="Times New Roman" w:eastAsia="Times New Roman" w:hAnsi="Times New Roman" w:cs="Times New Roman"/>
          <w:sz w:val="26"/>
          <w:szCs w:val="26"/>
          <w:lang w:eastAsia="ru-RU"/>
        </w:rPr>
        <w:t>23332</w:t>
      </w:r>
    </w:p>
    <w:sectPr w:rsidR="0046208E" w:rsidRPr="00E22304" w:rsidSect="00E22304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6C54" w:rsidRDefault="003C6C54" w:rsidP="00BA176C">
      <w:pPr>
        <w:spacing w:after="0" w:line="240" w:lineRule="auto"/>
      </w:pPr>
      <w:r>
        <w:separator/>
      </w:r>
    </w:p>
  </w:endnote>
  <w:endnote w:type="continuationSeparator" w:id="0">
    <w:p w:rsidR="003C6C54" w:rsidRDefault="003C6C54" w:rsidP="00BA1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6C54" w:rsidRDefault="003C6C54" w:rsidP="00BA176C">
      <w:pPr>
        <w:spacing w:after="0" w:line="240" w:lineRule="auto"/>
      </w:pPr>
      <w:r>
        <w:separator/>
      </w:r>
    </w:p>
  </w:footnote>
  <w:footnote w:type="continuationSeparator" w:id="0">
    <w:p w:rsidR="003C6C54" w:rsidRDefault="003C6C54" w:rsidP="00BA17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6B668F"/>
    <w:multiLevelType w:val="hybridMultilevel"/>
    <w:tmpl w:val="17DCCB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3C5127"/>
    <w:multiLevelType w:val="hybridMultilevel"/>
    <w:tmpl w:val="3196B0CA"/>
    <w:lvl w:ilvl="0" w:tplc="461AD88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88140D2"/>
    <w:multiLevelType w:val="hybridMultilevel"/>
    <w:tmpl w:val="3196B0CA"/>
    <w:lvl w:ilvl="0" w:tplc="461AD88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93956F0"/>
    <w:multiLevelType w:val="hybridMultilevel"/>
    <w:tmpl w:val="BEC63C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B3207F"/>
    <w:multiLevelType w:val="hybridMultilevel"/>
    <w:tmpl w:val="3196B0CA"/>
    <w:lvl w:ilvl="0" w:tplc="461AD88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554"/>
    <w:rsid w:val="0001362E"/>
    <w:rsid w:val="000A68FE"/>
    <w:rsid w:val="000C64F9"/>
    <w:rsid w:val="000E5434"/>
    <w:rsid w:val="00120A0F"/>
    <w:rsid w:val="001937DC"/>
    <w:rsid w:val="001C34E3"/>
    <w:rsid w:val="001C5B75"/>
    <w:rsid w:val="001D55CC"/>
    <w:rsid w:val="002272BF"/>
    <w:rsid w:val="00307522"/>
    <w:rsid w:val="003374AF"/>
    <w:rsid w:val="00341F3E"/>
    <w:rsid w:val="00351C6B"/>
    <w:rsid w:val="003B46D8"/>
    <w:rsid w:val="003C6C54"/>
    <w:rsid w:val="003F04ED"/>
    <w:rsid w:val="00433447"/>
    <w:rsid w:val="004443AB"/>
    <w:rsid w:val="0046208E"/>
    <w:rsid w:val="00463EA8"/>
    <w:rsid w:val="004A2ED7"/>
    <w:rsid w:val="00515D13"/>
    <w:rsid w:val="005B731C"/>
    <w:rsid w:val="005E353B"/>
    <w:rsid w:val="006642BD"/>
    <w:rsid w:val="00685BE4"/>
    <w:rsid w:val="00697E61"/>
    <w:rsid w:val="006E0E3D"/>
    <w:rsid w:val="007A56DD"/>
    <w:rsid w:val="008064A6"/>
    <w:rsid w:val="00882BBA"/>
    <w:rsid w:val="009A0E1F"/>
    <w:rsid w:val="009A4EAC"/>
    <w:rsid w:val="009B0274"/>
    <w:rsid w:val="009B58CF"/>
    <w:rsid w:val="00A7567A"/>
    <w:rsid w:val="00BA176C"/>
    <w:rsid w:val="00C20554"/>
    <w:rsid w:val="00CB447B"/>
    <w:rsid w:val="00CF3091"/>
    <w:rsid w:val="00D15F2B"/>
    <w:rsid w:val="00D50836"/>
    <w:rsid w:val="00D87AF9"/>
    <w:rsid w:val="00E22304"/>
    <w:rsid w:val="00E30894"/>
    <w:rsid w:val="00E45E7C"/>
    <w:rsid w:val="00F36D36"/>
    <w:rsid w:val="00F558D2"/>
    <w:rsid w:val="00F726E3"/>
    <w:rsid w:val="00FA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1718A"/>
  <w15:docId w15:val="{CDEA98D8-F1D2-4241-89E4-44AFBCDD1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2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17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176C"/>
  </w:style>
  <w:style w:type="paragraph" w:styleId="a6">
    <w:name w:val="footer"/>
    <w:basedOn w:val="a"/>
    <w:link w:val="a7"/>
    <w:uiPriority w:val="99"/>
    <w:unhideWhenUsed/>
    <w:rsid w:val="00BA17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176C"/>
  </w:style>
  <w:style w:type="paragraph" w:styleId="a8">
    <w:name w:val="Balloon Text"/>
    <w:basedOn w:val="a"/>
    <w:link w:val="a9"/>
    <w:uiPriority w:val="99"/>
    <w:semiHidden/>
    <w:unhideWhenUsed/>
    <w:rsid w:val="005B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B731C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uiPriority w:val="99"/>
    <w:rsid w:val="001D55C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b">
    <w:name w:val="Основной текст Знак"/>
    <w:basedOn w:val="a0"/>
    <w:link w:val="aa"/>
    <w:uiPriority w:val="99"/>
    <w:rsid w:val="001D55CC"/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1">
    <w:name w:val="Абзац списка1"/>
    <w:basedOn w:val="a"/>
    <w:rsid w:val="001D55C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4">
    <w:name w:val="rvts44"/>
    <w:basedOn w:val="a0"/>
    <w:rsid w:val="001D55CC"/>
  </w:style>
  <w:style w:type="paragraph" w:styleId="ac">
    <w:name w:val="List Paragraph"/>
    <w:basedOn w:val="a"/>
    <w:uiPriority w:val="34"/>
    <w:qFormat/>
    <w:rsid w:val="00CB44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8C2CD-8F93-4A6E-A2F6-74DC6B294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user</cp:lastModifiedBy>
  <cp:revision>2</cp:revision>
  <cp:lastPrinted>2021-07-14T08:32:00Z</cp:lastPrinted>
  <dcterms:created xsi:type="dcterms:W3CDTF">2021-07-16T06:54:00Z</dcterms:created>
  <dcterms:modified xsi:type="dcterms:W3CDTF">2021-07-16T06:54:00Z</dcterms:modified>
</cp:coreProperties>
</file>