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6318" w:rsidRPr="007E6318" w:rsidRDefault="007E6318" w:rsidP="007E6318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7E6318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318" w:rsidRPr="007E6318" w:rsidRDefault="007E6318" w:rsidP="007E6318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7E6318" w:rsidRPr="007E6318" w:rsidRDefault="007E6318" w:rsidP="007E631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63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КАМІНЬ-КАШИРСЬКА  РАЙОННА ДЕРЖАВНА АДМІНІСТРАЦІЯ</w:t>
      </w:r>
    </w:p>
    <w:p w:rsidR="007E6318" w:rsidRPr="007E6318" w:rsidRDefault="007E6318" w:rsidP="007E631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7E6318" w:rsidRPr="007E6318" w:rsidRDefault="007E6318" w:rsidP="007E6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318" w:rsidRPr="007E6318" w:rsidRDefault="007E6318" w:rsidP="007E63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proofErr w:type="gramStart"/>
      <w:r w:rsidRPr="007E6318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  ГОЛОВИ</w:t>
      </w:r>
      <w:proofErr w:type="gramEnd"/>
    </w:p>
    <w:p w:rsidR="007E6318" w:rsidRPr="007E6318" w:rsidRDefault="007E6318" w:rsidP="007E6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7E6318" w:rsidRPr="007E6318" w:rsidTr="00D513DC">
        <w:tc>
          <w:tcPr>
            <w:tcW w:w="3240" w:type="dxa"/>
          </w:tcPr>
          <w:p w:rsidR="007E6318" w:rsidRPr="007E6318" w:rsidRDefault="00F22F0E" w:rsidP="007E6318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17 березня 2020 року</w:t>
            </w:r>
          </w:p>
        </w:tc>
        <w:tc>
          <w:tcPr>
            <w:tcW w:w="3420" w:type="dxa"/>
          </w:tcPr>
          <w:p w:rsidR="007E6318" w:rsidRPr="007E6318" w:rsidRDefault="007E6318" w:rsidP="007E6318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7E6318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7E6318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7E6318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7E6318" w:rsidRPr="007E6318" w:rsidRDefault="007E6318" w:rsidP="007E6318">
            <w:pPr>
              <w:jc w:val="right"/>
              <w:rPr>
                <w:sz w:val="28"/>
                <w:szCs w:val="24"/>
                <w:lang w:eastAsia="ru-RU"/>
              </w:rPr>
            </w:pPr>
            <w:r w:rsidRPr="007E6318">
              <w:rPr>
                <w:sz w:val="28"/>
                <w:szCs w:val="24"/>
                <w:lang w:eastAsia="ru-RU"/>
              </w:rPr>
              <w:t xml:space="preserve">  № </w:t>
            </w:r>
            <w:r w:rsidR="00F22F0E">
              <w:rPr>
                <w:sz w:val="28"/>
                <w:szCs w:val="24"/>
                <w:lang w:eastAsia="ru-RU"/>
              </w:rPr>
              <w:t>51</w:t>
            </w:r>
          </w:p>
        </w:tc>
      </w:tr>
    </w:tbl>
    <w:p w:rsidR="007E6318" w:rsidRDefault="007E6318" w:rsidP="007E63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E6318" w:rsidRPr="007E6318" w:rsidRDefault="007E6318" w:rsidP="007E6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погодження </w:t>
      </w:r>
      <w:proofErr w:type="spellStart"/>
      <w:r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ктів</w:t>
      </w:r>
      <w:proofErr w:type="spellEnd"/>
      <w:r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землеустрою щодо встановлення (зміни)</w:t>
      </w:r>
    </w:p>
    <w:p w:rsidR="007E6318" w:rsidRPr="007E6318" w:rsidRDefault="007E6318" w:rsidP="007E6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 населених пунктів села </w:t>
      </w:r>
      <w:proofErr w:type="spellStart"/>
      <w:r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Боровне</w:t>
      </w:r>
      <w:proofErr w:type="spellEnd"/>
      <w:r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села </w:t>
      </w:r>
      <w:proofErr w:type="spellStart"/>
      <w:r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Житнівка</w:t>
      </w:r>
      <w:proofErr w:type="spellEnd"/>
      <w:r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Боровненської</w:t>
      </w:r>
      <w:proofErr w:type="spellEnd"/>
      <w:r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Камінь-</w:t>
      </w:r>
      <w:proofErr w:type="spellStart"/>
      <w:r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Каширського</w:t>
      </w:r>
      <w:proofErr w:type="spellEnd"/>
      <w:r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Волинської області</w:t>
      </w:r>
    </w:p>
    <w:bookmarkEnd w:id="0"/>
    <w:p w:rsidR="007E6318" w:rsidRPr="007E6318" w:rsidRDefault="007E6318" w:rsidP="00F664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E6318" w:rsidRPr="007E6318" w:rsidRDefault="007E6318" w:rsidP="00F664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>Відповідно</w:t>
      </w:r>
      <w:r w:rsidRPr="007E6318">
        <w:rPr>
          <w:rFonts w:ascii="Times New Roman" w:eastAsia="Times New Roman" w:hAnsi="Times New Roman" w:cs="Times New Roman"/>
          <w:spacing w:val="8"/>
          <w:sz w:val="28"/>
          <w:szCs w:val="24"/>
          <w:lang w:eastAsia="ar-SA"/>
        </w:rPr>
        <w:t xml:space="preserve"> </w:t>
      </w:r>
      <w:r w:rsidRPr="007E6318">
        <w:rPr>
          <w:rFonts w:ascii="Times New Roman" w:eastAsia="Times New Roman" w:hAnsi="Times New Roman" w:cs="Times New Roman"/>
          <w:snapToGrid w:val="0"/>
          <w:sz w:val="28"/>
          <w:szCs w:val="24"/>
          <w:lang w:eastAsia="ar-SA"/>
        </w:rPr>
        <w:t>до статей 17, 173-175, 184, 186 Земельного кодексу України, статей 13, 30, 46 Закону України «Про землеустрій»,</w:t>
      </w:r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враховую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чи рішення Гуто-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Боровенської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сільської ради від 05 березня 2020</w:t>
      </w:r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року №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12/23</w:t>
      </w:r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 погодження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проє</w:t>
      </w:r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>кту</w:t>
      </w:r>
      <w:proofErr w:type="spellEnd"/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землеустрою щодо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встановлення (зміни) меж населених пунктів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Житнівка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та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Боровне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Гу</w:t>
      </w:r>
      <w:r w:rsidR="00D513DC">
        <w:rPr>
          <w:rFonts w:ascii="Times New Roman" w:eastAsia="Times New Roman" w:hAnsi="Times New Roman" w:cs="Times New Roman"/>
          <w:sz w:val="28"/>
          <w:szCs w:val="28"/>
          <w:lang w:eastAsia="ar-SA"/>
        </w:rPr>
        <w:t>то-</w:t>
      </w:r>
      <w:proofErr w:type="spellStart"/>
      <w:r w:rsidR="00D513DC">
        <w:rPr>
          <w:rFonts w:ascii="Times New Roman" w:eastAsia="Times New Roman" w:hAnsi="Times New Roman" w:cs="Times New Roman"/>
          <w:sz w:val="28"/>
          <w:szCs w:val="28"/>
          <w:lang w:eastAsia="ar-SA"/>
        </w:rPr>
        <w:t>Боровенської</w:t>
      </w:r>
      <w:proofErr w:type="spellEnd"/>
      <w:r w:rsidR="00D513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сільської ради Камінь-</w:t>
      </w:r>
      <w:proofErr w:type="spellStart"/>
      <w:r w:rsidR="00D513DC">
        <w:rPr>
          <w:rFonts w:ascii="Times New Roman" w:eastAsia="Times New Roman" w:hAnsi="Times New Roman" w:cs="Times New Roman"/>
          <w:sz w:val="28"/>
          <w:szCs w:val="28"/>
          <w:lang w:eastAsia="ar-SA"/>
        </w:rPr>
        <w:t>Каширського</w:t>
      </w:r>
      <w:proofErr w:type="spellEnd"/>
      <w:r w:rsidR="00D513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району Волинської області», розглянувши</w:t>
      </w:r>
      <w:r w:rsidR="00D513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клопотання Гуто-</w:t>
      </w:r>
      <w:proofErr w:type="spellStart"/>
      <w:r w:rsidR="00D513DC">
        <w:rPr>
          <w:rFonts w:ascii="Times New Roman" w:eastAsia="Times New Roman" w:hAnsi="Times New Roman" w:cs="Times New Roman"/>
          <w:sz w:val="28"/>
          <w:szCs w:val="28"/>
          <w:lang w:eastAsia="ar-SA"/>
        </w:rPr>
        <w:t>Боровенської</w:t>
      </w:r>
      <w:proofErr w:type="spellEnd"/>
      <w:r w:rsidR="00D513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сільської ради від 16 березня 2020</w:t>
      </w:r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року №</w:t>
      </w:r>
      <w:r w:rsidR="00D513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128</w:t>
      </w:r>
      <w:r w:rsidR="006C2A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</w:t>
      </w:r>
      <w:r w:rsidR="00D513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погодження </w:t>
      </w:r>
      <w:proofErr w:type="spellStart"/>
      <w:r w:rsidR="00D513D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проє</w:t>
      </w:r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>кту</w:t>
      </w:r>
      <w:proofErr w:type="spellEnd"/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землеустрою щодо</w:t>
      </w:r>
      <w:r w:rsidR="00F664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66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встановлення (зміни) </w:t>
      </w:r>
      <w:r w:rsidR="00F66479"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 населених пунктів села </w:t>
      </w:r>
      <w:proofErr w:type="spellStart"/>
      <w:r w:rsidR="00F66479"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Боровне</w:t>
      </w:r>
      <w:proofErr w:type="spellEnd"/>
      <w:r w:rsidR="00F66479"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села </w:t>
      </w:r>
      <w:proofErr w:type="spellStart"/>
      <w:r w:rsidR="00F66479"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Житнівка</w:t>
      </w:r>
      <w:proofErr w:type="spellEnd"/>
      <w:r w:rsidR="00F66479"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66479"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Боровненсь</w:t>
      </w:r>
      <w:r w:rsidR="00F6647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кої</w:t>
      </w:r>
      <w:proofErr w:type="spellEnd"/>
      <w:r w:rsidR="00F66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</w:t>
      </w:r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7E6318" w:rsidRPr="007E6318" w:rsidRDefault="007E6318" w:rsidP="007E6318">
      <w:pPr>
        <w:tabs>
          <w:tab w:val="left" w:pos="1134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Погодити </w:t>
      </w:r>
      <w:proofErr w:type="spellStart"/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проєкт</w:t>
      </w:r>
      <w:proofErr w:type="spellEnd"/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землеустрою щодо встановлення (зміни) меж населеного пункту:</w:t>
      </w:r>
    </w:p>
    <w:p w:rsidR="007E6318" w:rsidRPr="007E6318" w:rsidRDefault="007E6318" w:rsidP="00F66479">
      <w:pPr>
        <w:tabs>
          <w:tab w:val="left" w:pos="1134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1) села </w:t>
      </w:r>
      <w:proofErr w:type="spellStart"/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>Боровне</w:t>
      </w:r>
      <w:proofErr w:type="spellEnd"/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Гуто-</w:t>
      </w:r>
      <w:proofErr w:type="spellStart"/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>Боровенської</w:t>
      </w:r>
      <w:proofErr w:type="spellEnd"/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сільської ради Камінь-</w:t>
      </w:r>
      <w:proofErr w:type="spellStart"/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>Каширс</w:t>
      </w:r>
      <w:r w:rsidR="00F66479">
        <w:rPr>
          <w:rFonts w:ascii="Times New Roman" w:eastAsia="Times New Roman" w:hAnsi="Times New Roman" w:cs="Times New Roman"/>
          <w:sz w:val="28"/>
          <w:szCs w:val="28"/>
          <w:lang w:eastAsia="ar-SA"/>
        </w:rPr>
        <w:t>ького</w:t>
      </w:r>
      <w:proofErr w:type="spellEnd"/>
      <w:r w:rsidR="00F664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району Волинської області </w:t>
      </w:r>
      <w:r w:rsidR="00F66479"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>з додатковим включенням в межі населеного пункту земельних ді</w:t>
      </w:r>
      <w:r w:rsidR="00F66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лянок загальною площею 75,2500 </w:t>
      </w:r>
      <w:r w:rsidR="00F66479"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>га</w:t>
      </w:r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7E6318" w:rsidRPr="007E6318" w:rsidRDefault="007E6318" w:rsidP="00F66479">
      <w:pPr>
        <w:tabs>
          <w:tab w:val="left" w:pos="1134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2) села </w:t>
      </w:r>
      <w:proofErr w:type="spellStart"/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>Житнівка</w:t>
      </w:r>
      <w:proofErr w:type="spellEnd"/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Гуто-</w:t>
      </w:r>
      <w:proofErr w:type="spellStart"/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>Боровенської</w:t>
      </w:r>
      <w:proofErr w:type="spellEnd"/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сільської ради Камінь-</w:t>
      </w:r>
      <w:proofErr w:type="spellStart"/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>Каширського</w:t>
      </w:r>
      <w:proofErr w:type="spellEnd"/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району Волинської області</w:t>
      </w:r>
      <w:r w:rsidR="00F66479" w:rsidRPr="00F66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6479"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>з додатковим включенням в межі населеного пункту земельних д</w:t>
      </w:r>
      <w:r w:rsidR="00F66479">
        <w:rPr>
          <w:rFonts w:ascii="Times New Roman" w:eastAsia="Times New Roman" w:hAnsi="Times New Roman" w:cs="Times New Roman"/>
          <w:sz w:val="28"/>
          <w:szCs w:val="28"/>
          <w:lang w:eastAsia="ru-RU"/>
        </w:rPr>
        <w:t>ілянок загальною площею 79,9041</w:t>
      </w:r>
      <w:r w:rsidR="00F66479"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</w:t>
      </w:r>
      <w:r w:rsidR="00F664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6318" w:rsidRPr="007E6318" w:rsidRDefault="00F66479" w:rsidP="007E631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2</w:t>
      </w:r>
      <w:r w:rsidR="007E6318"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>. Визнати таким, що втратило чинність розпорядження голови райдержадміністрації від 09 листопада 2018 року № 326 «</w:t>
      </w:r>
      <w:r w:rsidR="007E6318"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погодження проекту землеустрою щодо встановлення (зміни) меж населених пунктів села </w:t>
      </w:r>
      <w:proofErr w:type="spellStart"/>
      <w:r w:rsidR="007E6318"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Боровне</w:t>
      </w:r>
      <w:proofErr w:type="spellEnd"/>
      <w:r w:rsidR="007E6318"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села </w:t>
      </w:r>
      <w:proofErr w:type="spellStart"/>
      <w:r w:rsidR="007E6318"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Житнівка</w:t>
      </w:r>
      <w:proofErr w:type="spellEnd"/>
      <w:r w:rsidR="007E6318"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E6318"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Боровненської</w:t>
      </w:r>
      <w:proofErr w:type="spellEnd"/>
      <w:r w:rsidR="007E6318"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Камінь-</w:t>
      </w:r>
      <w:proofErr w:type="spellStart"/>
      <w:r w:rsidR="007E6318"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Волинської області».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7E6318" w:rsidRPr="007E6318" w:rsidTr="00D513DC">
        <w:tc>
          <w:tcPr>
            <w:tcW w:w="4927" w:type="dxa"/>
          </w:tcPr>
          <w:p w:rsidR="005C7F57" w:rsidRDefault="005C7F57" w:rsidP="007E6318">
            <w:pPr>
              <w:rPr>
                <w:sz w:val="28"/>
                <w:szCs w:val="24"/>
                <w:lang w:eastAsia="ru-RU"/>
              </w:rPr>
            </w:pPr>
          </w:p>
          <w:p w:rsidR="005C7F57" w:rsidRDefault="005C7F57" w:rsidP="007E6318">
            <w:pPr>
              <w:rPr>
                <w:sz w:val="28"/>
                <w:szCs w:val="24"/>
                <w:lang w:eastAsia="ru-RU"/>
              </w:rPr>
            </w:pPr>
          </w:p>
          <w:p w:rsidR="007E6318" w:rsidRPr="007E6318" w:rsidRDefault="007E6318" w:rsidP="007E6318">
            <w:pPr>
              <w:rPr>
                <w:sz w:val="28"/>
                <w:szCs w:val="24"/>
                <w:lang w:eastAsia="ru-RU"/>
              </w:rPr>
            </w:pPr>
            <w:r w:rsidRPr="007E6318">
              <w:rPr>
                <w:sz w:val="28"/>
                <w:szCs w:val="24"/>
                <w:lang w:eastAsia="ru-RU"/>
              </w:rPr>
              <w:t>Перший заступник голови</w:t>
            </w:r>
          </w:p>
        </w:tc>
        <w:tc>
          <w:tcPr>
            <w:tcW w:w="4927" w:type="dxa"/>
          </w:tcPr>
          <w:p w:rsidR="005C7F57" w:rsidRDefault="005C7F57" w:rsidP="007E6318">
            <w:pPr>
              <w:jc w:val="right"/>
              <w:rPr>
                <w:b/>
                <w:sz w:val="28"/>
                <w:szCs w:val="24"/>
                <w:lang w:eastAsia="ru-RU"/>
              </w:rPr>
            </w:pPr>
          </w:p>
          <w:p w:rsidR="00A03B01" w:rsidRDefault="00A03B01" w:rsidP="007E6318">
            <w:pPr>
              <w:jc w:val="right"/>
              <w:rPr>
                <w:b/>
                <w:sz w:val="28"/>
                <w:szCs w:val="24"/>
                <w:lang w:eastAsia="ru-RU"/>
              </w:rPr>
            </w:pPr>
          </w:p>
          <w:p w:rsidR="007E6318" w:rsidRPr="007E6318" w:rsidRDefault="007E6318" w:rsidP="007E6318">
            <w:pPr>
              <w:jc w:val="right"/>
              <w:rPr>
                <w:b/>
                <w:sz w:val="28"/>
                <w:szCs w:val="24"/>
                <w:lang w:eastAsia="ru-RU"/>
              </w:rPr>
            </w:pPr>
            <w:r w:rsidRPr="007E6318">
              <w:rPr>
                <w:b/>
                <w:sz w:val="28"/>
                <w:szCs w:val="24"/>
                <w:lang w:eastAsia="ru-RU"/>
              </w:rPr>
              <w:t>Олександр МИХАЛІК</w:t>
            </w:r>
          </w:p>
        </w:tc>
      </w:tr>
    </w:tbl>
    <w:p w:rsidR="007E6318" w:rsidRPr="007E6318" w:rsidRDefault="007E6318" w:rsidP="007E6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318" w:rsidRPr="007E6318" w:rsidRDefault="007E6318" w:rsidP="007E6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318" w:rsidRPr="007E6318" w:rsidRDefault="005C7F57" w:rsidP="007E6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6318"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Валентина </w:t>
      </w:r>
      <w:proofErr w:type="spellStart"/>
      <w:r w:rsidR="007E6318"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Сорочук</w:t>
      </w:r>
      <w:proofErr w:type="spellEnd"/>
      <w:r w:rsidR="007E6318"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23332</w:t>
      </w:r>
    </w:p>
    <w:p w:rsidR="007E6318" w:rsidRPr="007E6318" w:rsidRDefault="007E6318" w:rsidP="007E6318"/>
    <w:p w:rsidR="007E6318" w:rsidRPr="007E6318" w:rsidRDefault="007E6318" w:rsidP="007E63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</w:p>
    <w:sectPr w:rsidR="007E6318" w:rsidRPr="007E6318" w:rsidSect="007E6318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25C3" w:rsidRDefault="009425C3" w:rsidP="007E6318">
      <w:pPr>
        <w:spacing w:after="0" w:line="240" w:lineRule="auto"/>
      </w:pPr>
      <w:r>
        <w:separator/>
      </w:r>
    </w:p>
  </w:endnote>
  <w:endnote w:type="continuationSeparator" w:id="0">
    <w:p w:rsidR="009425C3" w:rsidRDefault="009425C3" w:rsidP="007E6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25C3" w:rsidRDefault="009425C3" w:rsidP="007E6318">
      <w:pPr>
        <w:spacing w:after="0" w:line="240" w:lineRule="auto"/>
      </w:pPr>
      <w:r>
        <w:separator/>
      </w:r>
    </w:p>
  </w:footnote>
  <w:footnote w:type="continuationSeparator" w:id="0">
    <w:p w:rsidR="009425C3" w:rsidRDefault="009425C3" w:rsidP="007E63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D7F"/>
    <w:rsid w:val="000E5434"/>
    <w:rsid w:val="005C7F57"/>
    <w:rsid w:val="00632D7F"/>
    <w:rsid w:val="006642BD"/>
    <w:rsid w:val="006C13C1"/>
    <w:rsid w:val="006C2AE0"/>
    <w:rsid w:val="007E6318"/>
    <w:rsid w:val="009425C3"/>
    <w:rsid w:val="00A03B01"/>
    <w:rsid w:val="00CA29CC"/>
    <w:rsid w:val="00D513DC"/>
    <w:rsid w:val="00DC03C4"/>
    <w:rsid w:val="00F22F0E"/>
    <w:rsid w:val="00F6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0DFD5"/>
  <w15:chartTrackingRefBased/>
  <w15:docId w15:val="{A81EB5F2-F565-48A2-B0C2-9035F9756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63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631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6318"/>
  </w:style>
  <w:style w:type="paragraph" w:styleId="a6">
    <w:name w:val="footer"/>
    <w:basedOn w:val="a"/>
    <w:link w:val="a7"/>
    <w:uiPriority w:val="99"/>
    <w:unhideWhenUsed/>
    <w:rsid w:val="007E631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6318"/>
  </w:style>
  <w:style w:type="table" w:customStyle="1" w:styleId="1">
    <w:name w:val="Сетка таблицы1"/>
    <w:basedOn w:val="a1"/>
    <w:next w:val="a3"/>
    <w:rsid w:val="007E63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C7F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7F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1150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 Packard</dc:creator>
  <cp:keywords/>
  <dc:description/>
  <cp:lastModifiedBy>user</cp:lastModifiedBy>
  <cp:revision>2</cp:revision>
  <cp:lastPrinted>2020-03-17T12:04:00Z</cp:lastPrinted>
  <dcterms:created xsi:type="dcterms:W3CDTF">2020-03-17T13:41:00Z</dcterms:created>
  <dcterms:modified xsi:type="dcterms:W3CDTF">2020-03-17T13:41:00Z</dcterms:modified>
</cp:coreProperties>
</file>