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D95" w:rsidRPr="00B12B24" w:rsidRDefault="00215D95" w:rsidP="00B12B24">
      <w:pPr>
        <w:spacing w:after="0" w:line="240" w:lineRule="auto"/>
        <w:jc w:val="center"/>
        <w:rPr>
          <w:rFonts w:ascii="Times New Roman" w:hAnsi="Times New Roman"/>
          <w:snapToGrid w:val="0"/>
          <w:spacing w:val="8"/>
          <w:sz w:val="24"/>
          <w:szCs w:val="24"/>
          <w:lang w:val="uk-UA" w:eastAsia="ru-RU"/>
        </w:rPr>
      </w:pPr>
      <w:r w:rsidRPr="00F41445">
        <w:rPr>
          <w:rFonts w:ascii="Times New Roman" w:hAnsi="Times New Roman"/>
          <w:noProof/>
          <w:spacing w:val="8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8pt;visibility:visible" filled="t" fillcolor="silver">
            <v:imagedata r:id="rId7" o:title=""/>
          </v:shape>
        </w:pict>
      </w:r>
    </w:p>
    <w:p w:rsidR="00215D95" w:rsidRPr="00B12B24" w:rsidRDefault="00215D95" w:rsidP="00B12B24">
      <w:pPr>
        <w:spacing w:after="0" w:line="240" w:lineRule="auto"/>
        <w:jc w:val="center"/>
        <w:rPr>
          <w:rFonts w:ascii="Times New Roman" w:hAnsi="Times New Roman"/>
          <w:snapToGrid w:val="0"/>
          <w:spacing w:val="8"/>
          <w:sz w:val="24"/>
          <w:szCs w:val="24"/>
          <w:lang w:val="uk-UA" w:eastAsia="ru-RU"/>
        </w:rPr>
      </w:pPr>
    </w:p>
    <w:p w:rsidR="00215D95" w:rsidRPr="00B12B24" w:rsidRDefault="00215D95" w:rsidP="00B12B24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12B24">
        <w:rPr>
          <w:rFonts w:ascii="Times New Roman" w:hAnsi="Times New Roman"/>
          <w:b/>
          <w:sz w:val="28"/>
          <w:szCs w:val="28"/>
          <w:lang w:val="uk-UA" w:eastAsia="ru-RU"/>
        </w:rPr>
        <w:t>КАМІНЬ-КАШИРСЬКА  РАЙОННА ДЕРЖАВНА АДМІНІСТРАЦІЯ</w:t>
      </w:r>
    </w:p>
    <w:p w:rsidR="00215D95" w:rsidRPr="00B12B24" w:rsidRDefault="00215D95" w:rsidP="00B12B24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B12B24">
        <w:rPr>
          <w:rFonts w:ascii="Times New Roman" w:hAnsi="Times New Roman"/>
          <w:b/>
          <w:bCs/>
          <w:sz w:val="28"/>
          <w:szCs w:val="28"/>
          <w:lang w:val="uk-UA" w:eastAsia="ru-RU"/>
        </w:rPr>
        <w:t>ВОЛИНСЬКОЇ ОБЛАСТІ</w:t>
      </w:r>
    </w:p>
    <w:p w:rsidR="00215D95" w:rsidRPr="00B12B24" w:rsidRDefault="00215D95" w:rsidP="00B12B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15D95" w:rsidRPr="00B12B24" w:rsidRDefault="00215D95" w:rsidP="00B12B24">
      <w:pPr>
        <w:keepNext/>
        <w:spacing w:after="0" w:line="240" w:lineRule="auto"/>
        <w:outlineLvl w:val="0"/>
        <w:rPr>
          <w:rFonts w:ascii="Times New Roman" w:hAnsi="Times New Roman"/>
          <w:b/>
          <w:sz w:val="32"/>
          <w:szCs w:val="24"/>
          <w:lang w:eastAsia="ru-RU"/>
        </w:rPr>
      </w:pPr>
      <w:r w:rsidRPr="00B12B24">
        <w:rPr>
          <w:rFonts w:ascii="Times New Roman" w:hAnsi="Times New Roman"/>
          <w:b/>
          <w:sz w:val="32"/>
          <w:szCs w:val="24"/>
          <w:lang w:eastAsia="ru-RU"/>
        </w:rPr>
        <w:t xml:space="preserve">                                            РОЗПОРЯДЖЕННЯ</w:t>
      </w:r>
    </w:p>
    <w:p w:rsidR="00215D95" w:rsidRPr="00B12B24" w:rsidRDefault="00215D95" w:rsidP="00B12B24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</w:p>
    <w:tbl>
      <w:tblPr>
        <w:tblW w:w="0" w:type="auto"/>
        <w:tblInd w:w="108" w:type="dxa"/>
        <w:tblLook w:val="01E0"/>
      </w:tblPr>
      <w:tblGrid>
        <w:gridCol w:w="3142"/>
        <w:gridCol w:w="3344"/>
        <w:gridCol w:w="2977"/>
      </w:tblGrid>
      <w:tr w:rsidR="00215D95" w:rsidRPr="00F35D1E" w:rsidTr="009D293C">
        <w:tc>
          <w:tcPr>
            <w:tcW w:w="3240" w:type="dxa"/>
          </w:tcPr>
          <w:p w:rsidR="00215D95" w:rsidRPr="00725B20" w:rsidRDefault="00215D95" w:rsidP="00B12B24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u w:val="single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4"/>
                <w:u w:val="single"/>
                <w:lang w:val="uk-UA" w:eastAsia="ru-RU"/>
              </w:rPr>
              <w:t>08 червня 2018 року</w:t>
            </w:r>
          </w:p>
        </w:tc>
        <w:tc>
          <w:tcPr>
            <w:tcW w:w="3420" w:type="dxa"/>
          </w:tcPr>
          <w:p w:rsidR="00215D95" w:rsidRPr="00B12B24" w:rsidRDefault="00215D95" w:rsidP="00B12B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 w:eastAsia="ru-RU"/>
              </w:rPr>
            </w:pPr>
            <w:r w:rsidRPr="00B12B24">
              <w:rPr>
                <w:rFonts w:ascii="Times New Roman" w:hAnsi="Times New Roman"/>
                <w:sz w:val="28"/>
                <w:szCs w:val="24"/>
                <w:lang w:val="uk-UA" w:eastAsia="ru-RU"/>
              </w:rPr>
              <w:t>м.Камінь – Каширський</w:t>
            </w:r>
          </w:p>
        </w:tc>
        <w:tc>
          <w:tcPr>
            <w:tcW w:w="3086" w:type="dxa"/>
          </w:tcPr>
          <w:p w:rsidR="00215D95" w:rsidRPr="00725B20" w:rsidRDefault="00215D95" w:rsidP="00B12B2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  <w:u w:val="single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  № 165 </w:t>
            </w:r>
          </w:p>
        </w:tc>
      </w:tr>
    </w:tbl>
    <w:p w:rsidR="00215D95" w:rsidRPr="00B12B24" w:rsidRDefault="00215D95" w:rsidP="00B12B24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</w:p>
    <w:p w:rsidR="00215D95" w:rsidRPr="00B12B24" w:rsidRDefault="00215D95" w:rsidP="00B12B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215D95" w:rsidRDefault="00215D95" w:rsidP="00FB474E">
      <w:pPr>
        <w:spacing w:after="0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B12B24">
        <w:rPr>
          <w:rFonts w:ascii="Times New Roman" w:hAnsi="Times New Roman"/>
          <w:bCs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забезпечення проведення </w:t>
      </w:r>
    </w:p>
    <w:p w:rsidR="00215D95" w:rsidRDefault="00215D95" w:rsidP="00B12B24">
      <w:pPr>
        <w:spacing w:after="0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обліку дітей шкільного віку та учнів</w:t>
      </w:r>
    </w:p>
    <w:p w:rsidR="00215D95" w:rsidRDefault="00215D95" w:rsidP="00B12B24">
      <w:pPr>
        <w:spacing w:after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215D95" w:rsidRDefault="00215D95" w:rsidP="00B12B24">
      <w:pPr>
        <w:spacing w:after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</w:t>
      </w:r>
      <w:r w:rsidRPr="00B12B24">
        <w:rPr>
          <w:rFonts w:ascii="Times New Roman" w:hAnsi="Times New Roman"/>
          <w:bCs/>
          <w:sz w:val="28"/>
          <w:szCs w:val="28"/>
          <w:lang w:val="uk-UA" w:eastAsia="ru-RU"/>
        </w:rPr>
        <w:t>Відповідно до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статей 6, 16, 22 Закону України «Про місцеві державні адміністрації», п.4 частини «б» статті 32 Закону України «Про місцеве самоврядування в Україні», частин 2, 4 статті 12 Закону України «Про освіту», частини 1 статті 18 Закону України «Про загальну середню освіту», Порядку ведення обліку дітей шкільного віку та учнів, затвердженого постановою Кабінету Міністрів України від 13 вересня 2017 року № 684, з метою обліку дітей шкільного віку та учнів для забезпечення здобуття ними загальної середньої освіти:</w:t>
      </w:r>
    </w:p>
    <w:p w:rsidR="00215D95" w:rsidRPr="00270009" w:rsidRDefault="00215D95" w:rsidP="00B47A19">
      <w:pPr>
        <w:pStyle w:val="ListParagraph"/>
        <w:spacing w:after="0"/>
        <w:ind w:left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1. РЕКОМЕНДУЮ</w:t>
      </w:r>
      <w:r w:rsidRPr="00270009">
        <w:rPr>
          <w:rFonts w:ascii="Times New Roman" w:hAnsi="Times New Roman"/>
          <w:bCs/>
          <w:sz w:val="28"/>
          <w:szCs w:val="28"/>
          <w:lang w:val="uk-UA" w:eastAsia="ru-RU"/>
        </w:rPr>
        <w:t xml:space="preserve"> виконавчим комітетам міської, сільськ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их рад</w:t>
      </w:r>
      <w:r w:rsidRPr="00270009">
        <w:rPr>
          <w:rFonts w:ascii="Times New Roman" w:hAnsi="Times New Roman"/>
          <w:bCs/>
          <w:sz w:val="28"/>
          <w:szCs w:val="28"/>
          <w:lang w:val="uk-UA" w:eastAsia="ru-RU"/>
        </w:rPr>
        <w:t>:</w:t>
      </w:r>
    </w:p>
    <w:p w:rsidR="00215D95" w:rsidRPr="00270009" w:rsidRDefault="00215D95" w:rsidP="00B47A19">
      <w:pPr>
        <w:spacing w:after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1) </w:t>
      </w:r>
      <w:r w:rsidRPr="00270009">
        <w:rPr>
          <w:rFonts w:ascii="Times New Roman" w:hAnsi="Times New Roman"/>
          <w:bCs/>
          <w:sz w:val="28"/>
          <w:szCs w:val="28"/>
          <w:lang w:val="uk-UA" w:eastAsia="ru-RU"/>
        </w:rPr>
        <w:t>організовувати щорічне ведення обліку дітей шкільного віку, які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270009">
        <w:rPr>
          <w:rFonts w:ascii="Times New Roman" w:hAnsi="Times New Roman"/>
          <w:bCs/>
          <w:sz w:val="28"/>
          <w:szCs w:val="28"/>
          <w:lang w:val="uk-UA" w:eastAsia="ru-RU"/>
        </w:rPr>
        <w:t>проживають чи перебувають в межах відповідної території міської та сільських рад, із залученням представників Камінь-Каширського відділу поліції Головного управління Національної поліції у Волинській області та служби у справах дітей райдержадміністрації;</w:t>
      </w:r>
    </w:p>
    <w:p w:rsidR="00215D95" w:rsidRPr="00270009" w:rsidRDefault="00215D95" w:rsidP="00B47A19">
      <w:pPr>
        <w:pStyle w:val="ListParagraph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270009">
        <w:rPr>
          <w:rFonts w:ascii="Times New Roman" w:hAnsi="Times New Roman"/>
          <w:bCs/>
          <w:sz w:val="28"/>
          <w:szCs w:val="28"/>
          <w:lang w:val="uk-UA" w:eastAsia="ru-RU"/>
        </w:rPr>
        <w:t>призначити відповідальну особу за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створення та оновлення реєстру </w:t>
      </w:r>
      <w:r w:rsidRPr="00270009">
        <w:rPr>
          <w:rFonts w:ascii="Times New Roman" w:hAnsi="Times New Roman"/>
          <w:bCs/>
          <w:sz w:val="28"/>
          <w:szCs w:val="28"/>
          <w:lang w:val="uk-UA" w:eastAsia="ru-RU"/>
        </w:rPr>
        <w:t>дітей шкільного віку (6-18 років, які не мають повної загальної середньої освіти) та складання списків дітей 5-річного віку (яким до 1 вересня поточного року виповнюється 5 років), що проживають на території міської та сільських рад;</w:t>
      </w:r>
    </w:p>
    <w:p w:rsidR="00215D95" w:rsidRPr="000B0C4E" w:rsidRDefault="00215D95" w:rsidP="000B0C4E">
      <w:pPr>
        <w:pStyle w:val="ListParagraph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270009">
        <w:rPr>
          <w:rFonts w:ascii="Times New Roman" w:hAnsi="Times New Roman"/>
          <w:bCs/>
          <w:sz w:val="28"/>
          <w:szCs w:val="28"/>
          <w:lang w:val="uk-UA" w:eastAsia="ru-RU"/>
        </w:rPr>
        <w:t>забезпечити ведення реєстру дітей шкільного віку (на кожен рік народження окремо за формою згідно з додатком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, що додається</w:t>
      </w:r>
      <w:r w:rsidRPr="00270009">
        <w:rPr>
          <w:rFonts w:ascii="Times New Roman" w:hAnsi="Times New Roman"/>
          <w:bCs/>
          <w:sz w:val="28"/>
          <w:szCs w:val="28"/>
          <w:lang w:val="uk-UA" w:eastAsia="ru-RU"/>
        </w:rPr>
        <w:t xml:space="preserve">) та складання списків дітей 5-річного віку, що проживають на території міської та сільських рад, їх уточнення щорічно в період до 1 серпня та передачу цих списків до відділу освіти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райдержадміністрації </w:t>
      </w:r>
      <w:r w:rsidRPr="00270009">
        <w:rPr>
          <w:rFonts w:ascii="Times New Roman" w:hAnsi="Times New Roman"/>
          <w:bCs/>
          <w:sz w:val="28"/>
          <w:szCs w:val="28"/>
          <w:lang w:val="uk-UA" w:eastAsia="ru-RU"/>
        </w:rPr>
        <w:t>не пізніше 15 серпня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.</w:t>
      </w:r>
    </w:p>
    <w:p w:rsidR="00215D95" w:rsidRPr="00270009" w:rsidRDefault="00215D95" w:rsidP="00B47A19">
      <w:pPr>
        <w:pStyle w:val="ListParagraph"/>
        <w:spacing w:after="0"/>
        <w:ind w:left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2. Відповідальним </w:t>
      </w:r>
      <w:r w:rsidRPr="00270009">
        <w:rPr>
          <w:rFonts w:ascii="Times New Roman" w:hAnsi="Times New Roman"/>
          <w:bCs/>
          <w:sz w:val="28"/>
          <w:szCs w:val="28"/>
          <w:lang w:val="uk-UA" w:eastAsia="ru-RU"/>
        </w:rPr>
        <w:t>за створення та постійне оновлення реєстру даних про дітей шкільного віку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270009">
        <w:rPr>
          <w:rFonts w:ascii="Times New Roman" w:hAnsi="Times New Roman"/>
          <w:bCs/>
          <w:sz w:val="28"/>
          <w:szCs w:val="28"/>
          <w:lang w:val="uk-UA" w:eastAsia="ru-RU"/>
        </w:rPr>
        <w:t>Камінь-Каширського району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визначити </w:t>
      </w:r>
      <w:r w:rsidRPr="00270009">
        <w:rPr>
          <w:rFonts w:ascii="Times New Roman" w:hAnsi="Times New Roman"/>
          <w:bCs/>
          <w:sz w:val="28"/>
          <w:szCs w:val="28"/>
          <w:lang w:val="uk-UA" w:eastAsia="ru-RU"/>
        </w:rPr>
        <w:t>відділ освіти рай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держадміністрації</w:t>
      </w:r>
      <w:r w:rsidRPr="00270009">
        <w:rPr>
          <w:rFonts w:ascii="Times New Roman" w:hAnsi="Times New Roman"/>
          <w:bCs/>
          <w:sz w:val="28"/>
          <w:szCs w:val="28"/>
          <w:lang w:val="uk-UA" w:eastAsia="ru-RU"/>
        </w:rPr>
        <w:t>.</w:t>
      </w:r>
    </w:p>
    <w:p w:rsidR="00215D95" w:rsidRDefault="00215D95" w:rsidP="007B7ED9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ЗОБОВ’ЯЗУЮ відділ освіти райдержадміністрації:</w:t>
      </w:r>
    </w:p>
    <w:p w:rsidR="00215D95" w:rsidRPr="00270009" w:rsidRDefault="00215D95" w:rsidP="007B7ED9">
      <w:pPr>
        <w:pStyle w:val="ListParagraph"/>
        <w:numPr>
          <w:ilvl w:val="1"/>
          <w:numId w:val="5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270009">
        <w:rPr>
          <w:rFonts w:ascii="Times New Roman" w:hAnsi="Times New Roman"/>
          <w:bCs/>
          <w:sz w:val="28"/>
          <w:szCs w:val="28"/>
          <w:lang w:val="uk-UA" w:eastAsia="ru-RU"/>
        </w:rPr>
        <w:t>створити та постійно оновлювати реєстр даних про дітей шкільного віку;</w:t>
      </w:r>
    </w:p>
    <w:p w:rsidR="00215D95" w:rsidRDefault="00215D95" w:rsidP="007B7ED9">
      <w:pPr>
        <w:pStyle w:val="ListParagraph"/>
        <w:numPr>
          <w:ilvl w:val="1"/>
          <w:numId w:val="5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вносити персональні дані дитини шкільного віку до реєстру на підставі поданих даних про дітей шкільного віку від виконавчих комітетів міської, сільських рад, навчальних закладів, служби у справах дітей райдержадміністрації;</w:t>
      </w:r>
    </w:p>
    <w:p w:rsidR="00215D95" w:rsidRDefault="00215D95" w:rsidP="007B7ED9">
      <w:pPr>
        <w:pStyle w:val="ListParagraph"/>
        <w:numPr>
          <w:ilvl w:val="1"/>
          <w:numId w:val="5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протягом 10 робочих днів з дня отримання даних здійснювати їх обробку, у тому числі звіряти їх з даними реєстру та у разі потреби вносити до нього відповідні зміни і доповнення;</w:t>
      </w:r>
    </w:p>
    <w:p w:rsidR="00215D95" w:rsidRDefault="00215D95" w:rsidP="007B7ED9">
      <w:pPr>
        <w:pStyle w:val="ListParagraph"/>
        <w:numPr>
          <w:ilvl w:val="1"/>
          <w:numId w:val="5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D05551">
        <w:rPr>
          <w:rFonts w:ascii="Times New Roman" w:hAnsi="Times New Roman"/>
          <w:bCs/>
          <w:sz w:val="28"/>
          <w:szCs w:val="28"/>
          <w:lang w:val="uk-UA" w:eastAsia="ru-RU"/>
        </w:rPr>
        <w:t>у разі не встановлення місця навчання (навчального закладу) дитини шкільного віку протягом п’яти робочих днів з дня встановлення відповідного факту надати наявні в реєстрі її дані Камінь-Каширському відділу Головного управління Національної поліці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ї у Волинській області та службі</w:t>
      </w:r>
      <w:r w:rsidRPr="00D05551">
        <w:rPr>
          <w:rFonts w:ascii="Times New Roman" w:hAnsi="Times New Roman"/>
          <w:bCs/>
          <w:sz w:val="28"/>
          <w:szCs w:val="28"/>
          <w:lang w:val="uk-UA" w:eastAsia="ru-RU"/>
        </w:rPr>
        <w:t xml:space="preserve"> у справах дітей райдержадміністрації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для провадження діяльності відповідно до законодавства, пов’язаної із захистом права дитини на здобуття загальної середньої освіти</w:t>
      </w:r>
      <w:r w:rsidRPr="00D05551">
        <w:rPr>
          <w:rFonts w:ascii="Times New Roman" w:hAnsi="Times New Roman"/>
          <w:bCs/>
          <w:sz w:val="28"/>
          <w:szCs w:val="28"/>
          <w:lang w:val="uk-UA" w:eastAsia="ru-RU"/>
        </w:rPr>
        <w:t>;</w:t>
      </w:r>
    </w:p>
    <w:p w:rsidR="00215D95" w:rsidRDefault="00215D95" w:rsidP="007B7ED9">
      <w:pPr>
        <w:pStyle w:val="ListParagraph"/>
        <w:numPr>
          <w:ilvl w:val="1"/>
          <w:numId w:val="5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складати та подавати статистичний звіт про кількість дітей шкільного віку за формою та у порядку, затвердженому МОН;</w:t>
      </w:r>
    </w:p>
    <w:p w:rsidR="00215D95" w:rsidRDefault="00215D95" w:rsidP="007B7ED9">
      <w:pPr>
        <w:pStyle w:val="ListParagraph"/>
        <w:numPr>
          <w:ilvl w:val="1"/>
          <w:numId w:val="5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забезпечити зберігання даних реєстру у контрольному стані до виповнення дітьми 18 років;</w:t>
      </w:r>
    </w:p>
    <w:p w:rsidR="00215D95" w:rsidRDefault="00215D95" w:rsidP="000B0C4E">
      <w:pPr>
        <w:pStyle w:val="ListParagraph"/>
        <w:numPr>
          <w:ilvl w:val="1"/>
          <w:numId w:val="5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забезпечити ведення обліку учнів керівниками закладів загальної середньої освіти району.</w:t>
      </w:r>
    </w:p>
    <w:p w:rsidR="00215D95" w:rsidRPr="000B0C4E" w:rsidRDefault="00215D95" w:rsidP="000B0C4E">
      <w:pPr>
        <w:pStyle w:val="ListParagraph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Міському та сільським головам до 01 липня 2018 року надати відділу освіти райдержадміністрації інформацію про відповідальних</w:t>
      </w:r>
      <w:r w:rsidRPr="00270009">
        <w:rPr>
          <w:rFonts w:ascii="Times New Roman" w:hAnsi="Times New Roman"/>
          <w:bCs/>
          <w:sz w:val="28"/>
          <w:szCs w:val="28"/>
          <w:lang w:val="uk-UA" w:eastAsia="ru-RU"/>
        </w:rPr>
        <w:t xml:space="preserve"> ос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і</w:t>
      </w:r>
      <w:r w:rsidRPr="00270009">
        <w:rPr>
          <w:rFonts w:ascii="Times New Roman" w:hAnsi="Times New Roman"/>
          <w:bCs/>
          <w:sz w:val="28"/>
          <w:szCs w:val="28"/>
          <w:lang w:val="uk-UA" w:eastAsia="ru-RU"/>
        </w:rPr>
        <w:t>б за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створення та оновлення реєстру </w:t>
      </w:r>
      <w:r w:rsidRPr="00270009">
        <w:rPr>
          <w:rFonts w:ascii="Times New Roman" w:hAnsi="Times New Roman"/>
          <w:bCs/>
          <w:sz w:val="28"/>
          <w:szCs w:val="28"/>
          <w:lang w:val="uk-UA" w:eastAsia="ru-RU"/>
        </w:rPr>
        <w:t>дітей шкільного віку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(прізвище, ім’я, контактний телефон, електронна адреса)</w:t>
      </w:r>
    </w:p>
    <w:p w:rsidR="00215D95" w:rsidRDefault="00215D95" w:rsidP="000B0C4E">
      <w:pPr>
        <w:pStyle w:val="ListParagraph"/>
        <w:spacing w:after="0"/>
        <w:ind w:left="36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215D95" w:rsidRDefault="00215D95" w:rsidP="007A3EC3">
      <w:pPr>
        <w:pStyle w:val="ListParagraph"/>
        <w:spacing w:after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215D95" w:rsidRDefault="00215D95" w:rsidP="007A3EC3">
      <w:pPr>
        <w:pStyle w:val="ListParagraph"/>
        <w:spacing w:after="0"/>
        <w:ind w:left="284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Перший заступник  голови                                                           </w:t>
      </w:r>
      <w:r w:rsidRPr="007A3EC3">
        <w:rPr>
          <w:rFonts w:ascii="Times New Roman" w:hAnsi="Times New Roman"/>
          <w:b/>
          <w:bCs/>
          <w:sz w:val="28"/>
          <w:szCs w:val="28"/>
          <w:lang w:val="uk-UA" w:eastAsia="ru-RU"/>
        </w:rPr>
        <w:t>О.МИХАЛІК</w:t>
      </w:r>
    </w:p>
    <w:p w:rsidR="00215D95" w:rsidRDefault="00215D95" w:rsidP="007A3EC3">
      <w:pPr>
        <w:pStyle w:val="ListParagraph"/>
        <w:spacing w:after="0"/>
        <w:ind w:left="284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215D95" w:rsidRPr="007A3EC3" w:rsidRDefault="00215D95" w:rsidP="007A3EC3">
      <w:pPr>
        <w:pStyle w:val="ListParagraph"/>
        <w:spacing w:after="0"/>
        <w:ind w:left="284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7A3EC3">
        <w:rPr>
          <w:rFonts w:ascii="Times New Roman" w:hAnsi="Times New Roman"/>
          <w:bCs/>
          <w:sz w:val="28"/>
          <w:szCs w:val="28"/>
          <w:lang w:val="uk-UA" w:eastAsia="ru-RU"/>
        </w:rPr>
        <w:t>Пась 23186</w:t>
      </w:r>
    </w:p>
    <w:p w:rsidR="00215D95" w:rsidRPr="00D05551" w:rsidRDefault="00215D95" w:rsidP="007A3EC3">
      <w:pPr>
        <w:spacing w:after="0"/>
        <w:ind w:left="284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215D95" w:rsidRDefault="00215D95" w:rsidP="007A3EC3">
      <w:pPr>
        <w:spacing w:after="0"/>
        <w:ind w:left="284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215D95" w:rsidRDefault="00215D95" w:rsidP="000B0C4E">
      <w:pPr>
        <w:spacing w:after="0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215D95" w:rsidRDefault="00215D95" w:rsidP="000B0C4E">
      <w:pPr>
        <w:spacing w:after="0"/>
        <w:rPr>
          <w:rFonts w:ascii="Times New Roman" w:hAnsi="Times New Roman"/>
          <w:bCs/>
          <w:sz w:val="28"/>
          <w:szCs w:val="28"/>
          <w:lang w:val="uk-UA" w:eastAsia="ru-RU"/>
        </w:rPr>
      </w:pPr>
      <w:bookmarkStart w:id="0" w:name="_GoBack"/>
      <w:bookmarkEnd w:id="0"/>
    </w:p>
    <w:p w:rsidR="00215D95" w:rsidRDefault="00215D95" w:rsidP="00885D6A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 xml:space="preserve">Додаток </w:t>
      </w:r>
    </w:p>
    <w:p w:rsidR="00215D95" w:rsidRDefault="00215D95" w:rsidP="00885D6A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 xml:space="preserve">до розпорядження першого заступника голови райдержадміністрації </w:t>
      </w:r>
    </w:p>
    <w:p w:rsidR="00215D95" w:rsidRDefault="00215D95" w:rsidP="00885D6A">
      <w:pPr>
        <w:pStyle w:val="PlainText"/>
        <w:ind w:left="5529"/>
        <w:rPr>
          <w:rFonts w:ascii="Times New Roman" w:eastAsia="MS Mincho" w:hAnsi="Times New Roman"/>
          <w:sz w:val="28"/>
          <w:szCs w:val="24"/>
          <w:lang w:val="uk-UA"/>
        </w:rPr>
      </w:pPr>
      <w:r>
        <w:rPr>
          <w:rFonts w:ascii="Times New Roman" w:eastAsia="MS Mincho" w:hAnsi="Times New Roman"/>
          <w:sz w:val="28"/>
          <w:szCs w:val="24"/>
          <w:lang w:val="uk-UA"/>
        </w:rPr>
        <w:t>від  08 червня 2018 року № 165</w:t>
      </w:r>
    </w:p>
    <w:p w:rsidR="00215D95" w:rsidRDefault="00215D95" w:rsidP="00885D6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15D95" w:rsidRPr="00B55438" w:rsidRDefault="00215D95" w:rsidP="00885D6A">
      <w:pPr>
        <w:shd w:val="clear" w:color="auto" w:fill="FFFFFF"/>
        <w:spacing w:line="330" w:lineRule="atLeast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B55438">
        <w:rPr>
          <w:rFonts w:ascii="Times New Roman" w:hAnsi="Times New Roman"/>
          <w:b/>
          <w:bCs/>
          <w:sz w:val="28"/>
          <w:szCs w:val="28"/>
          <w:lang w:eastAsia="ru-RU"/>
        </w:rPr>
        <w:t>Реєстр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B55438">
        <w:rPr>
          <w:rFonts w:ascii="Times New Roman" w:hAnsi="Times New Roman"/>
          <w:b/>
          <w:bCs/>
          <w:sz w:val="28"/>
          <w:szCs w:val="28"/>
          <w:lang w:eastAsia="ru-RU"/>
        </w:rPr>
        <w:t>даних п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ро дітей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шкільного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віку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A3784F">
        <w:rPr>
          <w:rFonts w:ascii="Times New Roman" w:hAnsi="Times New Roman"/>
          <w:bCs/>
          <w:sz w:val="28"/>
          <w:szCs w:val="28"/>
          <w:u w:val="single"/>
          <w:lang w:val="uk-UA" w:eastAsia="ru-RU"/>
        </w:rPr>
        <w:t>(населений пункт)</w:t>
      </w:r>
      <w:r w:rsidRPr="00B55438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(р</w:t>
      </w:r>
      <w:r w:rsidRPr="00B55438">
        <w:rPr>
          <w:rFonts w:ascii="Times New Roman" w:hAnsi="Times New Roman"/>
          <w:b/>
          <w:bCs/>
          <w:sz w:val="28"/>
          <w:szCs w:val="28"/>
          <w:lang w:eastAsia="ru-RU"/>
        </w:rPr>
        <w:t>ік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B55438">
        <w:rPr>
          <w:rFonts w:ascii="Times New Roman" w:hAnsi="Times New Roman"/>
          <w:b/>
          <w:bCs/>
          <w:sz w:val="28"/>
          <w:szCs w:val="28"/>
          <w:lang w:eastAsia="ru-RU"/>
        </w:rPr>
        <w:t>народження 20___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tbl>
      <w:tblPr>
        <w:tblW w:w="96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20"/>
        <w:gridCol w:w="1856"/>
        <w:gridCol w:w="1560"/>
        <w:gridCol w:w="1559"/>
        <w:gridCol w:w="1559"/>
        <w:gridCol w:w="1134"/>
        <w:gridCol w:w="1559"/>
      </w:tblGrid>
      <w:tr w:rsidR="00215D95" w:rsidRPr="00F35D1E" w:rsidTr="00655AFC">
        <w:tc>
          <w:tcPr>
            <w:tcW w:w="4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D95" w:rsidRPr="00B55438" w:rsidRDefault="00215D95" w:rsidP="009D293C">
            <w:pPr>
              <w:spacing w:after="15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5438">
              <w:rPr>
                <w:rFonts w:ascii="Times New Roman" w:hAnsi="Times New Roman"/>
                <w:sz w:val="28"/>
                <w:szCs w:val="28"/>
                <w:lang w:eastAsia="ru-RU"/>
              </w:rPr>
              <w:t>№ з\п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D95" w:rsidRPr="00B55438" w:rsidRDefault="00215D95" w:rsidP="009D293C">
            <w:pPr>
              <w:spacing w:after="15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5438">
              <w:rPr>
                <w:rFonts w:ascii="Times New Roman" w:hAnsi="Times New Roman"/>
                <w:sz w:val="28"/>
                <w:szCs w:val="28"/>
                <w:lang w:eastAsia="ru-RU"/>
              </w:rPr>
              <w:t>Прізвище, ім’я, по батькові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B55438">
              <w:rPr>
                <w:rFonts w:ascii="Times New Roman" w:hAnsi="Times New Roman"/>
                <w:sz w:val="28"/>
                <w:szCs w:val="28"/>
                <w:lang w:eastAsia="ru-RU"/>
              </w:rPr>
              <w:t>дитини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D95" w:rsidRPr="00B55438" w:rsidRDefault="00215D95" w:rsidP="009D293C">
            <w:pPr>
              <w:spacing w:after="15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5438">
              <w:rPr>
                <w:rFonts w:ascii="Times New Roman" w:hAnsi="Times New Roman"/>
                <w:sz w:val="28"/>
                <w:szCs w:val="28"/>
                <w:lang w:eastAsia="ru-RU"/>
              </w:rPr>
              <w:t>Дата народження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D95" w:rsidRPr="00B55438" w:rsidRDefault="00215D95" w:rsidP="009D293C">
            <w:pPr>
              <w:spacing w:after="15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5438">
              <w:rPr>
                <w:rFonts w:ascii="Times New Roman" w:hAnsi="Times New Roman"/>
                <w:sz w:val="28"/>
                <w:szCs w:val="28"/>
                <w:lang w:eastAsia="ru-RU"/>
              </w:rPr>
              <w:t>Місце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B55438">
              <w:rPr>
                <w:rFonts w:ascii="Times New Roman" w:hAnsi="Times New Roman"/>
                <w:sz w:val="28"/>
                <w:szCs w:val="28"/>
                <w:lang w:eastAsia="ru-RU"/>
              </w:rPr>
              <w:t>проживаннячи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B55438">
              <w:rPr>
                <w:rFonts w:ascii="Times New Roman" w:hAnsi="Times New Roman"/>
                <w:sz w:val="28"/>
                <w:szCs w:val="28"/>
                <w:lang w:eastAsia="ru-RU"/>
              </w:rPr>
              <w:t>перебування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D95" w:rsidRDefault="00215D95" w:rsidP="00B67E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55438">
              <w:rPr>
                <w:rFonts w:ascii="Times New Roman" w:hAnsi="Times New Roman"/>
                <w:sz w:val="28"/>
                <w:szCs w:val="28"/>
                <w:lang w:eastAsia="ru-RU"/>
              </w:rPr>
              <w:t>Місце</w:t>
            </w:r>
          </w:p>
          <w:p w:rsidR="00215D95" w:rsidRPr="00B55438" w:rsidRDefault="00215D95" w:rsidP="00B67E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5438">
              <w:rPr>
                <w:rFonts w:ascii="Times New Roman" w:hAnsi="Times New Roman"/>
                <w:sz w:val="28"/>
                <w:szCs w:val="28"/>
                <w:lang w:eastAsia="ru-RU"/>
              </w:rPr>
              <w:t>навчання (навчальний заклад)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D95" w:rsidRPr="00B55438" w:rsidRDefault="00215D95" w:rsidP="009D293C">
            <w:pPr>
              <w:spacing w:after="15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5438">
              <w:rPr>
                <w:rFonts w:ascii="Times New Roman" w:hAnsi="Times New Roman"/>
                <w:sz w:val="28"/>
                <w:szCs w:val="28"/>
                <w:lang w:eastAsia="ru-RU"/>
              </w:rPr>
              <w:t>Форма навчання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5D95" w:rsidRPr="00B55438" w:rsidRDefault="00215D95" w:rsidP="009D293C">
            <w:pPr>
              <w:spacing w:after="15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5438">
              <w:rPr>
                <w:rFonts w:ascii="Times New Roman" w:hAnsi="Times New Roman"/>
                <w:sz w:val="28"/>
                <w:szCs w:val="28"/>
                <w:lang w:eastAsia="ru-RU"/>
              </w:rPr>
              <w:t>Належність до категорії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B55438">
              <w:rPr>
                <w:rFonts w:ascii="Times New Roman" w:hAnsi="Times New Roman"/>
                <w:sz w:val="28"/>
                <w:szCs w:val="28"/>
                <w:lang w:eastAsia="ru-RU"/>
              </w:rPr>
              <w:t>осіб з особливимиосвітніми потребами</w:t>
            </w:r>
          </w:p>
        </w:tc>
      </w:tr>
      <w:tr w:rsidR="00215D95" w:rsidRPr="00F35D1E" w:rsidTr="00655AFC">
        <w:tc>
          <w:tcPr>
            <w:tcW w:w="4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D95" w:rsidRPr="00B55438" w:rsidRDefault="00215D95" w:rsidP="009D293C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543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D95" w:rsidRPr="00B55438" w:rsidRDefault="00215D95" w:rsidP="009D293C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543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D95" w:rsidRPr="00B55438" w:rsidRDefault="00215D95" w:rsidP="009D293C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543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D95" w:rsidRPr="00B55438" w:rsidRDefault="00215D95" w:rsidP="009D293C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543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D95" w:rsidRPr="00B55438" w:rsidRDefault="00215D95" w:rsidP="009D293C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543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5D95" w:rsidRPr="00B55438" w:rsidRDefault="00215D95" w:rsidP="009D293C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543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5D95" w:rsidRPr="00B55438" w:rsidRDefault="00215D95" w:rsidP="009D293C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5438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215D95" w:rsidRDefault="00215D95" w:rsidP="00885D6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15D95" w:rsidRDefault="00215D95" w:rsidP="00885D6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15D95" w:rsidRDefault="00215D95" w:rsidP="00885D6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міської (сільської) ради    ________      ________________________</w:t>
      </w:r>
    </w:p>
    <w:p w:rsidR="00215D95" w:rsidRDefault="00215D95" w:rsidP="00885D6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(Прізвище, ім'я, по батькові)</w:t>
      </w:r>
    </w:p>
    <w:p w:rsidR="00215D95" w:rsidRDefault="00215D95" w:rsidP="00885D6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15D95" w:rsidRDefault="00215D95" w:rsidP="00885D6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15D95" w:rsidRDefault="00215D95" w:rsidP="00885D6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Керівник апарату                                                                             </w:t>
      </w:r>
      <w:r w:rsidRPr="00A2088D">
        <w:rPr>
          <w:rFonts w:ascii="Times New Roman" w:hAnsi="Times New Roman"/>
          <w:b/>
          <w:sz w:val="28"/>
          <w:szCs w:val="28"/>
          <w:lang w:val="uk-UA"/>
        </w:rPr>
        <w:t>О.ВАЩУК</w:t>
      </w:r>
    </w:p>
    <w:p w:rsidR="00215D95" w:rsidRDefault="00215D95" w:rsidP="00885D6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15D95" w:rsidRDefault="00215D95" w:rsidP="00885D6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15D95" w:rsidRDefault="00215D95" w:rsidP="00885D6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15D95" w:rsidRPr="00610A9E" w:rsidRDefault="00215D95" w:rsidP="00885D6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215D95" w:rsidRPr="00610A9E" w:rsidSect="007B7ED9">
      <w:headerReference w:type="even" r:id="rId8"/>
      <w:headerReference w:type="default" r:id="rId9"/>
      <w:pgSz w:w="11906" w:h="16838"/>
      <w:pgMar w:top="1276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D95" w:rsidRDefault="00215D95" w:rsidP="00011E79">
      <w:pPr>
        <w:spacing w:after="0" w:line="240" w:lineRule="auto"/>
      </w:pPr>
      <w:r>
        <w:separator/>
      </w:r>
    </w:p>
  </w:endnote>
  <w:endnote w:type="continuationSeparator" w:id="0">
    <w:p w:rsidR="00215D95" w:rsidRDefault="00215D95" w:rsidP="00011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D95" w:rsidRDefault="00215D95" w:rsidP="00011E79">
      <w:pPr>
        <w:spacing w:after="0" w:line="240" w:lineRule="auto"/>
      </w:pPr>
      <w:r>
        <w:separator/>
      </w:r>
    </w:p>
  </w:footnote>
  <w:footnote w:type="continuationSeparator" w:id="0">
    <w:p w:rsidR="00215D95" w:rsidRDefault="00215D95" w:rsidP="00011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D95" w:rsidRDefault="00215D95" w:rsidP="0079080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5D95" w:rsidRDefault="00215D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D95" w:rsidRDefault="00215D95" w:rsidP="0079080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215D95" w:rsidRDefault="00215D9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F4D44"/>
    <w:multiLevelType w:val="hybridMultilevel"/>
    <w:tmpl w:val="E90C18E6"/>
    <w:lvl w:ilvl="0" w:tplc="484615E8">
      <w:start w:val="3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">
    <w:nsid w:val="0BA26628"/>
    <w:multiLevelType w:val="multilevel"/>
    <w:tmpl w:val="E8C670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)"/>
      <w:lvlJc w:val="left"/>
      <w:pPr>
        <w:ind w:left="1350" w:hanging="6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19E17057"/>
    <w:multiLevelType w:val="multilevel"/>
    <w:tmpl w:val="6A6C51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50" w:hanging="6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3">
    <w:nsid w:val="22C8113D"/>
    <w:multiLevelType w:val="hybridMultilevel"/>
    <w:tmpl w:val="E23EE7B2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6D7052"/>
    <w:multiLevelType w:val="hybridMultilevel"/>
    <w:tmpl w:val="E1C25D9E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9348BF0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71F521AC"/>
    <w:multiLevelType w:val="multilevel"/>
    <w:tmpl w:val="E48C6C9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F02"/>
    <w:rsid w:val="00011E79"/>
    <w:rsid w:val="00033AAB"/>
    <w:rsid w:val="000927EA"/>
    <w:rsid w:val="000B0C4E"/>
    <w:rsid w:val="00215D95"/>
    <w:rsid w:val="00232F02"/>
    <w:rsid w:val="00270009"/>
    <w:rsid w:val="003114DF"/>
    <w:rsid w:val="00320C2B"/>
    <w:rsid w:val="00387F22"/>
    <w:rsid w:val="003E5724"/>
    <w:rsid w:val="003F32C7"/>
    <w:rsid w:val="0043564E"/>
    <w:rsid w:val="00461A5B"/>
    <w:rsid w:val="00601D20"/>
    <w:rsid w:val="00610A9E"/>
    <w:rsid w:val="00655AFC"/>
    <w:rsid w:val="006640F8"/>
    <w:rsid w:val="006726A0"/>
    <w:rsid w:val="006B3FBE"/>
    <w:rsid w:val="006D1FA1"/>
    <w:rsid w:val="00725B20"/>
    <w:rsid w:val="007263DA"/>
    <w:rsid w:val="0076657D"/>
    <w:rsid w:val="00790801"/>
    <w:rsid w:val="007A3EC3"/>
    <w:rsid w:val="007A425C"/>
    <w:rsid w:val="007B7ED9"/>
    <w:rsid w:val="0087771C"/>
    <w:rsid w:val="00885D6A"/>
    <w:rsid w:val="008D3550"/>
    <w:rsid w:val="008F3E93"/>
    <w:rsid w:val="009D293C"/>
    <w:rsid w:val="00A2088D"/>
    <w:rsid w:val="00A24136"/>
    <w:rsid w:val="00A3784F"/>
    <w:rsid w:val="00A577D1"/>
    <w:rsid w:val="00B12B24"/>
    <w:rsid w:val="00B47A19"/>
    <w:rsid w:val="00B55438"/>
    <w:rsid w:val="00B67ED5"/>
    <w:rsid w:val="00BB1AC5"/>
    <w:rsid w:val="00D045BF"/>
    <w:rsid w:val="00D05551"/>
    <w:rsid w:val="00D6146F"/>
    <w:rsid w:val="00DD2C5D"/>
    <w:rsid w:val="00E00D8E"/>
    <w:rsid w:val="00E15F1F"/>
    <w:rsid w:val="00E52114"/>
    <w:rsid w:val="00F35D1E"/>
    <w:rsid w:val="00F41445"/>
    <w:rsid w:val="00F52D48"/>
    <w:rsid w:val="00FB4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5B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12B24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2B24"/>
    <w:rPr>
      <w:rFonts w:ascii="Tahoma" w:hAnsi="Tahoma"/>
      <w:sz w:val="16"/>
    </w:rPr>
  </w:style>
  <w:style w:type="paragraph" w:styleId="ListParagraph">
    <w:name w:val="List Paragraph"/>
    <w:basedOn w:val="Normal"/>
    <w:uiPriority w:val="99"/>
    <w:qFormat/>
    <w:rsid w:val="00033AAB"/>
    <w:pPr>
      <w:ind w:left="720"/>
      <w:contextualSpacing/>
    </w:pPr>
  </w:style>
  <w:style w:type="character" w:customStyle="1" w:styleId="PlainTextChar">
    <w:name w:val="Plain Text Char"/>
    <w:link w:val="PlainText"/>
    <w:uiPriority w:val="99"/>
    <w:locked/>
    <w:rsid w:val="00885D6A"/>
    <w:rPr>
      <w:rFonts w:ascii="Courier New" w:hAnsi="Courier New"/>
    </w:rPr>
  </w:style>
  <w:style w:type="paragraph" w:styleId="PlainText">
    <w:name w:val="Plain Text"/>
    <w:basedOn w:val="Normal"/>
    <w:link w:val="PlainTextChar"/>
    <w:uiPriority w:val="99"/>
    <w:rsid w:val="00885D6A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Pr>
      <w:rFonts w:ascii="Courier New" w:hAnsi="Courier New"/>
      <w:sz w:val="20"/>
      <w:lang w:eastAsia="en-US"/>
    </w:rPr>
  </w:style>
  <w:style w:type="character" w:customStyle="1" w:styleId="1">
    <w:name w:val="Текст Знак1"/>
    <w:uiPriority w:val="99"/>
    <w:semiHidden/>
    <w:rsid w:val="00885D6A"/>
    <w:rPr>
      <w:rFonts w:ascii="Consolas" w:hAnsi="Consolas"/>
      <w:sz w:val="21"/>
    </w:rPr>
  </w:style>
  <w:style w:type="paragraph" w:styleId="Header">
    <w:name w:val="header"/>
    <w:basedOn w:val="Normal"/>
    <w:link w:val="HeaderChar"/>
    <w:uiPriority w:val="99"/>
    <w:rsid w:val="00011E7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11E79"/>
  </w:style>
  <w:style w:type="paragraph" w:styleId="Footer">
    <w:name w:val="footer"/>
    <w:basedOn w:val="Normal"/>
    <w:link w:val="FooterChar"/>
    <w:uiPriority w:val="99"/>
    <w:semiHidden/>
    <w:rsid w:val="00011E7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11E79"/>
  </w:style>
  <w:style w:type="character" w:styleId="PageNumber">
    <w:name w:val="page number"/>
    <w:basedOn w:val="DefaultParagraphFont"/>
    <w:uiPriority w:val="99"/>
    <w:rsid w:val="00A577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641</Words>
  <Characters>3654</Characters>
  <Application>Microsoft Office Outlook</Application>
  <DocSecurity>0</DocSecurity>
  <Lines>0</Lines>
  <Paragraphs>0</Paragraphs>
  <ScaleCrop>false</ScaleCrop>
  <Company>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user</cp:lastModifiedBy>
  <cp:revision>2</cp:revision>
  <dcterms:created xsi:type="dcterms:W3CDTF">2018-06-13T06:57:00Z</dcterms:created>
  <dcterms:modified xsi:type="dcterms:W3CDTF">2018-06-13T06:57:00Z</dcterms:modified>
</cp:coreProperties>
</file>