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DDE" w:rsidRDefault="00145DDE" w:rsidP="00650B44">
      <w:pPr>
        <w:ind w:firstLine="180"/>
        <w:jc w:val="center"/>
        <w:rPr>
          <w:snapToGrid w:val="0"/>
          <w:spacing w:val="8"/>
        </w:rPr>
      </w:pPr>
      <w:r w:rsidRPr="00941F3F">
        <w:rPr>
          <w:snapToGrid w:val="0"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preferrelative="f" filled="t" fillcolor="silver">
            <v:imagedata r:id="rId7" o:title=""/>
            <o:lock v:ext="edit" aspectratio="f"/>
          </v:shape>
        </w:pict>
      </w:r>
    </w:p>
    <w:p w:rsidR="00145DDE" w:rsidRDefault="00145DDE" w:rsidP="00650B44">
      <w:pPr>
        <w:jc w:val="center"/>
        <w:rPr>
          <w:snapToGrid w:val="0"/>
          <w:spacing w:val="8"/>
        </w:rPr>
      </w:pPr>
    </w:p>
    <w:p w:rsidR="00145DDE" w:rsidRPr="00650B44" w:rsidRDefault="00145DDE" w:rsidP="00650B44">
      <w:pPr>
        <w:pStyle w:val="Heading2"/>
        <w:rPr>
          <w:b/>
          <w:bCs/>
          <w:szCs w:val="28"/>
        </w:rPr>
      </w:pPr>
      <w:r w:rsidRPr="00650B44">
        <w:rPr>
          <w:b/>
          <w:bCs/>
          <w:szCs w:val="28"/>
        </w:rPr>
        <w:t>КАМІНЬ-КАШИРСЬКА  РАЙОННА ДЕРЖАВНА АДМІНІСТРАЦІЯ</w:t>
      </w:r>
    </w:p>
    <w:p w:rsidR="00145DDE" w:rsidRPr="00650B44" w:rsidRDefault="00145DDE" w:rsidP="00650B44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650B44">
        <w:rPr>
          <w:rFonts w:ascii="Times New Roman" w:hAnsi="Times New Roman" w:cs="Times New Roman"/>
          <w:sz w:val="28"/>
          <w:szCs w:val="28"/>
        </w:rPr>
        <w:t>ВОЛИНСЬКОЇ ОБЛАСТІ</w:t>
      </w:r>
    </w:p>
    <w:p w:rsidR="00145DDE" w:rsidRPr="00650B44" w:rsidRDefault="00145DDE" w:rsidP="00EF756C">
      <w:pPr>
        <w:pStyle w:val="Heading1"/>
        <w:jc w:val="center"/>
        <w:rPr>
          <w:rFonts w:ascii="Times New Roman" w:hAnsi="Times New Roman" w:cs="Times New Roman"/>
          <w:bCs w:val="0"/>
        </w:rPr>
      </w:pPr>
      <w:r w:rsidRPr="00650B44">
        <w:rPr>
          <w:rFonts w:ascii="Times New Roman" w:hAnsi="Times New Roman" w:cs="Times New Roman"/>
          <w:bCs w:val="0"/>
        </w:rPr>
        <w:t>РОЗПОРЯДЖЕННЯ</w:t>
      </w:r>
    </w:p>
    <w:p w:rsidR="00145DDE" w:rsidRPr="00EF756C" w:rsidRDefault="00145DDE" w:rsidP="00650B44">
      <w:pPr>
        <w:tabs>
          <w:tab w:val="left" w:pos="3780"/>
          <w:tab w:val="left" w:pos="5385"/>
        </w:tabs>
        <w:rPr>
          <w:b/>
          <w:snapToGrid w:val="0"/>
          <w:spacing w:val="8"/>
        </w:rPr>
      </w:pPr>
    </w:p>
    <w:p w:rsidR="00145DDE" w:rsidRDefault="00145DDE" w:rsidP="00650B44">
      <w:pPr>
        <w:tabs>
          <w:tab w:val="left" w:pos="8565"/>
        </w:tabs>
        <w:spacing w:before="14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липня 2017 року                  м. Камінь-Каширський                                        № 193</w:t>
      </w:r>
    </w:p>
    <w:p w:rsidR="00145DDE" w:rsidRDefault="00145DDE" w:rsidP="00A16DA9">
      <w:pPr>
        <w:tabs>
          <w:tab w:val="left" w:pos="8080"/>
        </w:tabs>
        <w:ind w:left="1418" w:right="12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в штатний розпис</w:t>
      </w:r>
    </w:p>
    <w:p w:rsidR="00145DDE" w:rsidRPr="005A2A3A" w:rsidRDefault="00145DDE" w:rsidP="00A16DA9">
      <w:pPr>
        <w:tabs>
          <w:tab w:val="left" w:pos="8080"/>
        </w:tabs>
        <w:ind w:left="1134" w:right="991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територіального центру соціального обслуговування (надання соціальних послуг) районної державної адміністрації</w:t>
      </w:r>
    </w:p>
    <w:p w:rsidR="00145DDE" w:rsidRDefault="00145DDE" w:rsidP="00B174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45DDE" w:rsidRDefault="00145DDE" w:rsidP="00EF75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23 Закону України </w:t>
      </w:r>
      <w:r>
        <w:rPr>
          <w:sz w:val="28"/>
          <w:szCs w:val="28"/>
          <w:rtl/>
          <w:lang w:val="uk-UA" w:bidi="he-IL"/>
        </w:rPr>
        <w:t>״</w:t>
      </w:r>
      <w:r>
        <w:rPr>
          <w:sz w:val="28"/>
          <w:szCs w:val="28"/>
          <w:lang w:val="uk-UA"/>
        </w:rPr>
        <w:t>Про місцеві державні адміністрації</w:t>
      </w:r>
      <w:r>
        <w:rPr>
          <w:sz w:val="28"/>
          <w:szCs w:val="28"/>
          <w:rtl/>
          <w:lang w:val="uk-UA" w:bidi="he-IL"/>
        </w:rPr>
        <w:t>״</w:t>
      </w:r>
      <w:r>
        <w:rPr>
          <w:sz w:val="28"/>
          <w:szCs w:val="28"/>
          <w:lang w:val="uk-UA"/>
        </w:rPr>
        <w:t>, постанови Кабінету Міністрів України від 29 грудня 2009 р. №1417 «Деякі питання діяльності територіальних центрів соціального обслуговування (надання соціальних послуг)</w:t>
      </w:r>
      <w:r>
        <w:rPr>
          <w:sz w:val="28"/>
          <w:szCs w:val="28"/>
          <w:lang w:val="uk-UA" w:bidi="he-IL"/>
        </w:rPr>
        <w:t>».</w:t>
      </w:r>
    </w:p>
    <w:p w:rsidR="00145DDE" w:rsidRDefault="00145DDE" w:rsidP="00B36F84">
      <w:pPr>
        <w:jc w:val="both"/>
        <w:rPr>
          <w:sz w:val="28"/>
          <w:szCs w:val="28"/>
          <w:lang w:val="uk-UA"/>
        </w:rPr>
      </w:pPr>
      <w:r w:rsidRPr="00F46449">
        <w:rPr>
          <w:sz w:val="28"/>
          <w:szCs w:val="28"/>
          <w:lang w:val="uk-UA"/>
        </w:rPr>
        <w:t xml:space="preserve">1. Внести </w:t>
      </w:r>
      <w:r>
        <w:rPr>
          <w:sz w:val="28"/>
          <w:szCs w:val="28"/>
          <w:lang w:val="uk-UA"/>
        </w:rPr>
        <w:t>з 05 липня  2017 року в штатний розпис  т</w:t>
      </w:r>
      <w:r w:rsidRPr="00F46449">
        <w:rPr>
          <w:sz w:val="28"/>
          <w:szCs w:val="28"/>
          <w:lang w:val="uk-UA"/>
        </w:rPr>
        <w:t>ериторіальн</w:t>
      </w:r>
      <w:r>
        <w:rPr>
          <w:sz w:val="28"/>
          <w:szCs w:val="28"/>
          <w:lang w:val="uk-UA"/>
        </w:rPr>
        <w:t>ого</w:t>
      </w:r>
      <w:r w:rsidRPr="00F46449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>у</w:t>
      </w:r>
      <w:r w:rsidRPr="00F46449">
        <w:rPr>
          <w:sz w:val="28"/>
          <w:szCs w:val="28"/>
          <w:lang w:val="uk-UA"/>
        </w:rPr>
        <w:t xml:space="preserve"> соціального обслуговування (надання соціальних послуг) </w:t>
      </w:r>
      <w:r>
        <w:rPr>
          <w:sz w:val="28"/>
          <w:szCs w:val="28"/>
          <w:lang w:val="uk-UA"/>
        </w:rPr>
        <w:t>районної державної адміністрації</w:t>
      </w:r>
      <w:r w:rsidRPr="00F464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(далі – територіальний центр)  такі зміни :</w:t>
      </w:r>
    </w:p>
    <w:p w:rsidR="00145DDE" w:rsidRDefault="00145DDE" w:rsidP="00B36F84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вивести з штатного розпису 0,5 штатної одиниці соціального робітника відділення соціальної допомоги вдома територіального центру;</w:t>
      </w:r>
    </w:p>
    <w:p w:rsidR="00145DDE" w:rsidRDefault="00145DDE" w:rsidP="00B36F84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увести в штатний розпис 0,5 штатної одиниці завідувача відділення стаціонарного догляду територіального центру.</w:t>
      </w:r>
    </w:p>
    <w:p w:rsidR="00145DDE" w:rsidRDefault="00145DDE" w:rsidP="00B36F84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2. Головному бухгалтеру територіального центру соціального обслуговування (надання соціальних послуг) районної державної адміністрації внести зміни в штатний розпис територіального центру та подати на затвердження.</w:t>
      </w:r>
    </w:p>
    <w:p w:rsidR="00145DDE" w:rsidRDefault="00145DDE" w:rsidP="00A148CB">
      <w:pPr>
        <w:tabs>
          <w:tab w:val="left" w:pos="7020"/>
        </w:tabs>
        <w:rPr>
          <w:sz w:val="28"/>
          <w:szCs w:val="28"/>
          <w:lang w:val="uk-UA"/>
        </w:rPr>
      </w:pPr>
    </w:p>
    <w:p w:rsidR="00145DDE" w:rsidRPr="00EF756C" w:rsidRDefault="00145DDE" w:rsidP="00A148CB">
      <w:pPr>
        <w:tabs>
          <w:tab w:val="left" w:pos="7020"/>
        </w:tabs>
        <w:rPr>
          <w:sz w:val="28"/>
          <w:szCs w:val="28"/>
        </w:rPr>
      </w:pPr>
    </w:p>
    <w:p w:rsidR="00145DDE" w:rsidRPr="00EF756C" w:rsidRDefault="00145DDE" w:rsidP="00A148CB">
      <w:pPr>
        <w:tabs>
          <w:tab w:val="left" w:pos="7020"/>
        </w:tabs>
        <w:rPr>
          <w:sz w:val="28"/>
          <w:szCs w:val="28"/>
        </w:rPr>
      </w:pPr>
    </w:p>
    <w:p w:rsidR="00145DDE" w:rsidRDefault="00145DDE" w:rsidP="00A148CB">
      <w:pPr>
        <w:tabs>
          <w:tab w:val="left" w:pos="7020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В. ДУНАЙЧУК</w:t>
      </w:r>
    </w:p>
    <w:p w:rsidR="00145DDE" w:rsidRDefault="00145DDE" w:rsidP="00A148CB">
      <w:pPr>
        <w:rPr>
          <w:sz w:val="28"/>
          <w:szCs w:val="28"/>
          <w:lang w:val="en-US"/>
        </w:rPr>
      </w:pPr>
    </w:p>
    <w:p w:rsidR="00145DDE" w:rsidRDefault="00145DDE" w:rsidP="00A148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Новосад  23925</w:t>
      </w:r>
    </w:p>
    <w:p w:rsidR="00145DDE" w:rsidRPr="00A16DA9" w:rsidRDefault="00145DDE" w:rsidP="005A2A3A">
      <w:pPr>
        <w:spacing w:before="100" w:beforeAutospacing="1" w:after="100" w:afterAutospacing="1"/>
        <w:contextualSpacing/>
        <w:jc w:val="both"/>
        <w:rPr>
          <w:sz w:val="28"/>
          <w:szCs w:val="28"/>
          <w:lang w:eastAsia="uk-UA"/>
        </w:rPr>
      </w:pPr>
    </w:p>
    <w:sectPr w:rsidR="00145DDE" w:rsidRPr="00A16DA9" w:rsidSect="00C822BD">
      <w:headerReference w:type="even" r:id="rId8"/>
      <w:headerReference w:type="default" r:id="rId9"/>
      <w:pgSz w:w="11906" w:h="16838"/>
      <w:pgMar w:top="54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DDE" w:rsidRDefault="00145DDE">
      <w:r>
        <w:separator/>
      </w:r>
    </w:p>
  </w:endnote>
  <w:endnote w:type="continuationSeparator" w:id="0">
    <w:p w:rsidR="00145DDE" w:rsidRDefault="00145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DDE" w:rsidRDefault="00145DDE">
      <w:r>
        <w:separator/>
      </w:r>
    </w:p>
  </w:footnote>
  <w:footnote w:type="continuationSeparator" w:id="0">
    <w:p w:rsidR="00145DDE" w:rsidRDefault="00145D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DDE" w:rsidRDefault="00145DDE" w:rsidP="00C822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5DDE" w:rsidRDefault="00145D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DDE" w:rsidRDefault="00145DDE" w:rsidP="00C822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45DDE" w:rsidRDefault="00145D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971A4"/>
    <w:multiLevelType w:val="hybridMultilevel"/>
    <w:tmpl w:val="02C215FE"/>
    <w:lvl w:ilvl="0" w:tplc="04190011">
      <w:start w:val="1"/>
      <w:numFmt w:val="decimal"/>
      <w:lvlText w:val="%1)"/>
      <w:lvlJc w:val="left"/>
      <w:pPr>
        <w:ind w:left="7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DA56EE0"/>
    <w:multiLevelType w:val="hybridMultilevel"/>
    <w:tmpl w:val="A9B4F636"/>
    <w:lvl w:ilvl="0" w:tplc="A2ECC2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74E2"/>
    <w:rsid w:val="000D3F61"/>
    <w:rsid w:val="00145DDE"/>
    <w:rsid w:val="001E6291"/>
    <w:rsid w:val="001F1168"/>
    <w:rsid w:val="00215CB7"/>
    <w:rsid w:val="003C7626"/>
    <w:rsid w:val="004F5A60"/>
    <w:rsid w:val="00515DD4"/>
    <w:rsid w:val="005757B4"/>
    <w:rsid w:val="005A2A3A"/>
    <w:rsid w:val="005D64AF"/>
    <w:rsid w:val="00624C7C"/>
    <w:rsid w:val="00650B44"/>
    <w:rsid w:val="00697D67"/>
    <w:rsid w:val="00744EA5"/>
    <w:rsid w:val="007B56C5"/>
    <w:rsid w:val="007D7E4B"/>
    <w:rsid w:val="00941F3F"/>
    <w:rsid w:val="009D72FB"/>
    <w:rsid w:val="009E727C"/>
    <w:rsid w:val="00A148CB"/>
    <w:rsid w:val="00A16DA9"/>
    <w:rsid w:val="00A3404F"/>
    <w:rsid w:val="00A805A5"/>
    <w:rsid w:val="00A83120"/>
    <w:rsid w:val="00A87CE2"/>
    <w:rsid w:val="00AA6FAB"/>
    <w:rsid w:val="00AB4437"/>
    <w:rsid w:val="00B174E2"/>
    <w:rsid w:val="00B36F84"/>
    <w:rsid w:val="00B745BD"/>
    <w:rsid w:val="00B80E1B"/>
    <w:rsid w:val="00C822BD"/>
    <w:rsid w:val="00CF0869"/>
    <w:rsid w:val="00DF6D12"/>
    <w:rsid w:val="00EA02AE"/>
    <w:rsid w:val="00EF756C"/>
    <w:rsid w:val="00F46449"/>
    <w:rsid w:val="00F8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4E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50B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74E2"/>
    <w:pPr>
      <w:keepNext/>
      <w:ind w:left="-567" w:right="-766"/>
      <w:jc w:val="center"/>
      <w:outlineLvl w:val="1"/>
    </w:pPr>
    <w:rPr>
      <w:sz w:val="28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50B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19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74E2"/>
    <w:rPr>
      <w:sz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419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odyTextChar">
    <w:name w:val="Body Text Char"/>
    <w:link w:val="BodyText"/>
    <w:uiPriority w:val="99"/>
    <w:semiHidden/>
    <w:locked/>
    <w:rsid w:val="00B174E2"/>
    <w:rPr>
      <w:sz w:val="24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B174E2"/>
    <w:pPr>
      <w:jc w:val="center"/>
    </w:pPr>
    <w:rPr>
      <w:szCs w:val="20"/>
      <w:lang w:val="uk-UA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1C419A"/>
    <w:rPr>
      <w:sz w:val="24"/>
      <w:szCs w:val="24"/>
    </w:rPr>
  </w:style>
  <w:style w:type="paragraph" w:customStyle="1" w:styleId="1">
    <w:name w:val="Абзац списка1"/>
    <w:basedOn w:val="Normal"/>
    <w:uiPriority w:val="99"/>
    <w:rsid w:val="00B174E2"/>
    <w:pPr>
      <w:ind w:left="720"/>
      <w:contextualSpacing/>
    </w:pPr>
  </w:style>
  <w:style w:type="paragraph" w:customStyle="1" w:styleId="msonormalcxspmiddle">
    <w:name w:val="msonormalcxspmiddle"/>
    <w:basedOn w:val="Normal"/>
    <w:uiPriority w:val="99"/>
    <w:rsid w:val="00A148CB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EF756C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419A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EF756C"/>
    <w:rPr>
      <w:rFonts w:cs="Times New Roman"/>
    </w:rPr>
  </w:style>
  <w:style w:type="paragraph" w:styleId="ListParagraph">
    <w:name w:val="List Paragraph"/>
    <w:basedOn w:val="Normal"/>
    <w:uiPriority w:val="99"/>
    <w:qFormat/>
    <w:rsid w:val="00B36F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12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206</Words>
  <Characters>1176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kompik</dc:creator>
  <cp:keywords/>
  <dc:description/>
  <cp:lastModifiedBy>user</cp:lastModifiedBy>
  <cp:revision>2</cp:revision>
  <cp:lastPrinted>2017-07-04T05:30:00Z</cp:lastPrinted>
  <dcterms:created xsi:type="dcterms:W3CDTF">2017-07-11T07:35:00Z</dcterms:created>
  <dcterms:modified xsi:type="dcterms:W3CDTF">2017-07-11T07:35:00Z</dcterms:modified>
</cp:coreProperties>
</file>