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6F" w:rsidRDefault="0014166F" w:rsidP="006F0F46">
      <w:pPr>
        <w:jc w:val="center"/>
        <w:rPr>
          <w:snapToGrid w:val="0"/>
          <w:spacing w:val="8"/>
          <w:sz w:val="24"/>
        </w:rPr>
      </w:pPr>
      <w:r w:rsidRPr="0023619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14166F" w:rsidRDefault="0014166F" w:rsidP="002A4A36">
      <w:pPr>
        <w:spacing w:line="360" w:lineRule="auto"/>
        <w:rPr>
          <w:spacing w:val="8"/>
          <w:sz w:val="12"/>
          <w:szCs w:val="20"/>
        </w:rPr>
      </w:pPr>
    </w:p>
    <w:p w:rsidR="0014166F" w:rsidRPr="006A4DE2" w:rsidRDefault="0014166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4166F" w:rsidRPr="006A4DE2" w:rsidRDefault="0014166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4166F" w:rsidRDefault="0014166F" w:rsidP="002A4A36">
      <w:pPr>
        <w:jc w:val="center"/>
        <w:rPr>
          <w:b/>
          <w:sz w:val="16"/>
          <w:szCs w:val="16"/>
        </w:rPr>
      </w:pPr>
    </w:p>
    <w:p w:rsidR="0014166F" w:rsidRDefault="0014166F" w:rsidP="002A4A36">
      <w:pPr>
        <w:jc w:val="center"/>
        <w:rPr>
          <w:b/>
          <w:sz w:val="16"/>
          <w:szCs w:val="16"/>
        </w:rPr>
      </w:pPr>
    </w:p>
    <w:p w:rsidR="0014166F" w:rsidRDefault="0014166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14166F" w:rsidRDefault="0014166F" w:rsidP="00BE11DE">
      <w:pPr>
        <w:pStyle w:val="Title"/>
        <w:jc w:val="left"/>
        <w:rPr>
          <w:sz w:val="20"/>
          <w:szCs w:val="20"/>
        </w:rPr>
      </w:pPr>
    </w:p>
    <w:p w:rsidR="0014166F" w:rsidRDefault="0014166F" w:rsidP="00BE11DE">
      <w:pPr>
        <w:pStyle w:val="Title"/>
        <w:jc w:val="left"/>
        <w:rPr>
          <w:sz w:val="20"/>
          <w:szCs w:val="20"/>
        </w:rPr>
      </w:pPr>
    </w:p>
    <w:p w:rsidR="0014166F" w:rsidRDefault="0014166F" w:rsidP="00BE11DE">
      <w:pPr>
        <w:pStyle w:val="Title"/>
        <w:jc w:val="left"/>
      </w:pPr>
      <w:r>
        <w:rPr>
          <w:szCs w:val="28"/>
        </w:rPr>
        <w:t xml:space="preserve">19 лютого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№ 50</w:t>
      </w:r>
    </w:p>
    <w:p w:rsidR="0014166F" w:rsidRDefault="0014166F" w:rsidP="002A4A36">
      <w:pPr>
        <w:pStyle w:val="Title"/>
        <w:jc w:val="left"/>
      </w:pPr>
      <w:r>
        <w:t xml:space="preserve">           </w:t>
      </w:r>
    </w:p>
    <w:p w:rsidR="0014166F" w:rsidRDefault="0014166F" w:rsidP="008533AB">
      <w:r>
        <w:t xml:space="preserve">                     Про   затвердження   технічної   документації   із</w:t>
      </w:r>
    </w:p>
    <w:p w:rsidR="0014166F" w:rsidRDefault="0014166F" w:rsidP="008533AB">
      <w:r>
        <w:t xml:space="preserve">                     землеустрою щодо встановлення меж земельних  </w:t>
      </w:r>
    </w:p>
    <w:p w:rsidR="0014166F" w:rsidRPr="00FF0543" w:rsidRDefault="0014166F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14166F" w:rsidRDefault="0014166F" w:rsidP="008533AB">
      <w:r>
        <w:t xml:space="preserve">                     в натурі (на  місцевості)  </w:t>
      </w:r>
    </w:p>
    <w:p w:rsidR="0014166F" w:rsidRDefault="0014166F" w:rsidP="00E41E7E">
      <w:r>
        <w:t xml:space="preserve">                     </w:t>
      </w:r>
    </w:p>
    <w:p w:rsidR="0014166F" w:rsidRDefault="0014166F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14166F" w:rsidRPr="00E234EA" w:rsidRDefault="001416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Прокопчук Л.Т.,                          Пронцевичу Т.М., Довжику В.Ф., Іванущику А.М.</w:t>
      </w:r>
      <w:r w:rsidRPr="00B05032">
        <w:rPr>
          <w:szCs w:val="28"/>
        </w:rP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14166F" w:rsidRDefault="0014166F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>
        <w:t>громадянам:</w:t>
      </w:r>
    </w:p>
    <w:p w:rsidR="0014166F" w:rsidRDefault="0014166F" w:rsidP="00166819">
      <w:pPr>
        <w:ind w:firstLine="708"/>
        <w:jc w:val="both"/>
        <w:rPr>
          <w:szCs w:val="28"/>
        </w:rPr>
      </w:pPr>
      <w:r>
        <w:t xml:space="preserve">- Прокопчук Любові Тимофіївні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0721487400:05:000:0673 площею </w:t>
      </w:r>
      <w:smartTag w:uri="urn:schemas-microsoft-com:office:smarttags" w:element="metricconverter">
        <w:smartTagPr>
          <w:attr w:name="ProductID" w:val="0,2904 га"/>
        </w:smartTagPr>
        <w:r>
          <w:rPr>
            <w:szCs w:val="28"/>
          </w:rPr>
          <w:t>0,2904 га</w:t>
        </w:r>
      </w:smartTag>
      <w:r>
        <w:rPr>
          <w:szCs w:val="28"/>
        </w:rPr>
        <w:t xml:space="preserve">, 0721487400:05:000:0672 площею </w:t>
      </w:r>
      <w:smartTag w:uri="urn:schemas-microsoft-com:office:smarttags" w:element="metricconverter">
        <w:smartTagPr>
          <w:attr w:name="ProductID" w:val="0,2938 га"/>
        </w:smartTagPr>
        <w:r>
          <w:rPr>
            <w:szCs w:val="28"/>
          </w:rPr>
          <w:t>0,2938 га</w:t>
        </w:r>
      </w:smartTag>
      <w:r>
        <w:rPr>
          <w:szCs w:val="28"/>
        </w:rPr>
        <w:t xml:space="preserve">, 0721487400:04:000:0031 площею </w:t>
      </w:r>
      <w:smartTag w:uri="urn:schemas-microsoft-com:office:smarttags" w:element="metricconverter">
        <w:smartTagPr>
          <w:attr w:name="ProductID" w:val="0,3402 га"/>
        </w:smartTagPr>
        <w:r>
          <w:rPr>
            <w:szCs w:val="28"/>
          </w:rPr>
          <w:t>0,3402 га</w:t>
        </w:r>
      </w:smartTag>
      <w:r>
        <w:rPr>
          <w:szCs w:val="28"/>
        </w:rPr>
        <w:t xml:space="preserve">, 0721487400:04:000:0030 площею </w:t>
      </w:r>
      <w:smartTag w:uri="urn:schemas-microsoft-com:office:smarttags" w:element="metricconverter">
        <w:smartTagPr>
          <w:attr w:name="ProductID" w:val="0,3013 га"/>
        </w:smartTagPr>
        <w:r>
          <w:rPr>
            <w:szCs w:val="28"/>
          </w:rPr>
          <w:t>0,3013 га</w:t>
        </w:r>
      </w:smartTag>
      <w:r>
        <w:rPr>
          <w:szCs w:val="28"/>
        </w:rPr>
        <w:t xml:space="preserve">, 0721487400:01:000:1256 площею </w:t>
      </w:r>
      <w:smartTag w:uri="urn:schemas-microsoft-com:office:smarttags" w:element="metricconverter">
        <w:smartTagPr>
          <w:attr w:name="ProductID" w:val="0,2061 га"/>
        </w:smartTagPr>
        <w:r>
          <w:rPr>
            <w:szCs w:val="28"/>
          </w:rPr>
          <w:t>0,2061 га</w:t>
        </w:r>
      </w:smartTag>
      <w:r>
        <w:rPr>
          <w:szCs w:val="28"/>
        </w:rPr>
        <w:t xml:space="preserve">, 0721487400:01:000:1253 площею </w:t>
      </w:r>
      <w:smartTag w:uri="urn:schemas-microsoft-com:office:smarttags" w:element="metricconverter">
        <w:smartTagPr>
          <w:attr w:name="ProductID" w:val="0,3047 га"/>
        </w:smartTagPr>
        <w:r>
          <w:rPr>
            <w:szCs w:val="28"/>
          </w:rPr>
          <w:t>0,3047 га</w:t>
        </w:r>
      </w:smartTag>
      <w:r>
        <w:rPr>
          <w:szCs w:val="28"/>
        </w:rPr>
        <w:t xml:space="preserve">, 0721487400:01:000:1254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0721487400:01:000:1255 площею </w:t>
      </w:r>
      <w:smartTag w:uri="urn:schemas-microsoft-com:office:smarttags" w:element="metricconverter">
        <w:smartTagPr>
          <w:attr w:name="ProductID" w:val="0,2570 га"/>
        </w:smartTagPr>
        <w:r>
          <w:rPr>
            <w:szCs w:val="28"/>
          </w:rPr>
          <w:t>0,2570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14166F" w:rsidRDefault="001416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Пронцевичу Тимофію Мусійовичу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0721487400:01:000:1250 площею </w:t>
      </w:r>
      <w:smartTag w:uri="urn:schemas-microsoft-com:office:smarttags" w:element="metricconverter">
        <w:smartTagPr>
          <w:attr w:name="ProductID" w:val="0,1533 га"/>
        </w:smartTagPr>
        <w:r>
          <w:rPr>
            <w:szCs w:val="28"/>
          </w:rPr>
          <w:t>0,1533 га</w:t>
        </w:r>
      </w:smartTag>
      <w:r>
        <w:rPr>
          <w:szCs w:val="28"/>
        </w:rPr>
        <w:t xml:space="preserve">, 0721487400:05:000:0671 площею </w:t>
      </w:r>
      <w:smartTag w:uri="urn:schemas-microsoft-com:office:smarttags" w:element="metricconverter">
        <w:smartTagPr>
          <w:attr w:name="ProductID" w:val="0,3379 га"/>
        </w:smartTagPr>
        <w:r>
          <w:rPr>
            <w:szCs w:val="28"/>
          </w:rPr>
          <w:t>0,3379 га</w:t>
        </w:r>
      </w:smartTag>
      <w:r>
        <w:rPr>
          <w:szCs w:val="28"/>
        </w:rPr>
        <w:t xml:space="preserve">, 0721487400:05:000:0670 площею </w:t>
      </w:r>
      <w:smartTag w:uri="urn:schemas-microsoft-com:office:smarttags" w:element="metricconverter">
        <w:smartTagPr>
          <w:attr w:name="ProductID" w:val="0,3136 га"/>
        </w:smartTagPr>
        <w:r>
          <w:rPr>
            <w:szCs w:val="28"/>
          </w:rPr>
          <w:t>0,3136 га</w:t>
        </w:r>
      </w:smartTag>
      <w:r>
        <w:rPr>
          <w:szCs w:val="28"/>
        </w:rPr>
        <w:t xml:space="preserve">, 0721487400:04:000:0029 площею </w:t>
      </w:r>
      <w:smartTag w:uri="urn:schemas-microsoft-com:office:smarttags" w:element="metricconverter">
        <w:smartTagPr>
          <w:attr w:name="ProductID" w:val="0,3500 га"/>
        </w:smartTagPr>
        <w:r>
          <w:rPr>
            <w:szCs w:val="28"/>
          </w:rPr>
          <w:t>0,3500 га</w:t>
        </w:r>
      </w:smartTag>
      <w:r>
        <w:rPr>
          <w:szCs w:val="28"/>
        </w:rPr>
        <w:t xml:space="preserve">, 0721487400:02:000:0522 площею </w:t>
      </w:r>
      <w:smartTag w:uri="urn:schemas-microsoft-com:office:smarttags" w:element="metricconverter">
        <w:smartTagPr>
          <w:attr w:name="ProductID" w:val="0,2692 га"/>
        </w:smartTagPr>
        <w:r>
          <w:rPr>
            <w:szCs w:val="28"/>
          </w:rPr>
          <w:t>0,2692 га</w:t>
        </w:r>
      </w:smartTag>
      <w:r>
        <w:rPr>
          <w:szCs w:val="28"/>
        </w:rPr>
        <w:t xml:space="preserve">, 0721487400:02:000:0521 площею </w:t>
      </w:r>
      <w:smartTag w:uri="urn:schemas-microsoft-com:office:smarttags" w:element="metricconverter">
        <w:smartTagPr>
          <w:attr w:name="ProductID" w:val="0,2481 га"/>
        </w:smartTagPr>
        <w:r>
          <w:rPr>
            <w:szCs w:val="28"/>
          </w:rPr>
          <w:t>0,2481 га</w:t>
        </w:r>
      </w:smartTag>
      <w:r>
        <w:rPr>
          <w:szCs w:val="28"/>
        </w:rPr>
        <w:t xml:space="preserve">, 0721487400:01:000:1252 площею </w:t>
      </w:r>
      <w:smartTag w:uri="urn:schemas-microsoft-com:office:smarttags" w:element="metricconverter">
        <w:smartTagPr>
          <w:attr w:name="ProductID" w:val="0,1667 га"/>
        </w:smartTagPr>
        <w:r>
          <w:rPr>
            <w:szCs w:val="28"/>
          </w:rPr>
          <w:t>0,1667 га</w:t>
        </w:r>
      </w:smartTag>
      <w:r>
        <w:rPr>
          <w:szCs w:val="28"/>
        </w:rPr>
        <w:t xml:space="preserve">, 0721487400:01:000:1251 площею </w:t>
      </w:r>
      <w:smartTag w:uri="urn:schemas-microsoft-com:office:smarttags" w:element="metricconverter">
        <w:smartTagPr>
          <w:attr w:name="ProductID" w:val="0,2612 га"/>
        </w:smartTagPr>
        <w:r>
          <w:rPr>
            <w:szCs w:val="28"/>
          </w:rPr>
          <w:t>0,2612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14166F" w:rsidRDefault="001416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Довжику Володимиру Федоровичу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0721487400:05:000:0162 площею </w:t>
      </w:r>
      <w:smartTag w:uri="urn:schemas-microsoft-com:office:smarttags" w:element="metricconverter">
        <w:smartTagPr>
          <w:attr w:name="ProductID" w:val="0,1801 га"/>
        </w:smartTagPr>
        <w:r>
          <w:rPr>
            <w:szCs w:val="28"/>
          </w:rPr>
          <w:t>0,1801 га</w:t>
        </w:r>
      </w:smartTag>
      <w:r>
        <w:rPr>
          <w:szCs w:val="28"/>
        </w:rPr>
        <w:t xml:space="preserve">, 0721487400:05:000:0161 площею </w:t>
      </w:r>
      <w:smartTag w:uri="urn:schemas-microsoft-com:office:smarttags" w:element="metricconverter">
        <w:smartTagPr>
          <w:attr w:name="ProductID" w:val="0,269 га"/>
        </w:smartTagPr>
        <w:r>
          <w:rPr>
            <w:szCs w:val="28"/>
          </w:rPr>
          <w:t>0,269 га</w:t>
        </w:r>
      </w:smartTag>
      <w:r>
        <w:rPr>
          <w:szCs w:val="28"/>
        </w:rPr>
        <w:t xml:space="preserve">, 0721487400:03:000:0030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0721487400:01:000:0039 площею </w:t>
      </w:r>
      <w:smartTag w:uri="urn:schemas-microsoft-com:office:smarttags" w:element="metricconverter">
        <w:smartTagPr>
          <w:attr w:name="ProductID" w:val="0,3188 га"/>
        </w:smartTagPr>
        <w:r>
          <w:rPr>
            <w:szCs w:val="28"/>
          </w:rPr>
          <w:t>0,3188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14166F" w:rsidRDefault="001416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Іванущику Анатолію Миколайовичу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0721487400:01:000:0047 площею </w:t>
      </w:r>
      <w:smartTag w:uri="urn:schemas-microsoft-com:office:smarttags" w:element="metricconverter">
        <w:smartTagPr>
          <w:attr w:name="ProductID" w:val="0,3206 га"/>
        </w:smartTagPr>
        <w:r>
          <w:rPr>
            <w:szCs w:val="28"/>
          </w:rPr>
          <w:t>0,3206 га</w:t>
        </w:r>
      </w:smartTag>
      <w:r>
        <w:rPr>
          <w:szCs w:val="28"/>
        </w:rPr>
        <w:t xml:space="preserve">, 0721487400:01:000:0048 площею </w:t>
      </w:r>
      <w:smartTag w:uri="urn:schemas-microsoft-com:office:smarttags" w:element="metricconverter">
        <w:smartTagPr>
          <w:attr w:name="ProductID" w:val="0,3121 га"/>
        </w:smartTagPr>
        <w:r>
          <w:rPr>
            <w:szCs w:val="28"/>
          </w:rPr>
          <w:t>0,3121 га</w:t>
        </w:r>
      </w:smartTag>
      <w:r>
        <w:rPr>
          <w:szCs w:val="28"/>
        </w:rPr>
        <w:t xml:space="preserve">, 0721487400:05:000:0195 площею </w:t>
      </w:r>
      <w:smartTag w:uri="urn:schemas-microsoft-com:office:smarttags" w:element="metricconverter">
        <w:smartTagPr>
          <w:attr w:name="ProductID" w:val="0,1693 га"/>
        </w:smartTagPr>
        <w:r>
          <w:rPr>
            <w:szCs w:val="28"/>
          </w:rPr>
          <w:t>0,1693 га</w:t>
        </w:r>
      </w:smartTag>
      <w:r>
        <w:rPr>
          <w:szCs w:val="28"/>
        </w:rPr>
        <w:t xml:space="preserve">, 0721487400:03:000:0036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14166F" w:rsidRDefault="0014166F" w:rsidP="0036254C">
      <w:pPr>
        <w:ind w:firstLine="708"/>
        <w:jc w:val="both"/>
      </w:pPr>
      <w:r>
        <w:t xml:space="preserve">3. Громадянам Прокопчук Любові Тимофіївні, Пронцевичу Тимофію Мусійовичу, Довжику Володимиру Федоровичу, Іванущику Анатолію Миколайовичу право приватної власності на вищевказані земельні ділянки зареєструвати у встановленому законом  порядку.   </w:t>
      </w:r>
    </w:p>
    <w:p w:rsidR="0014166F" w:rsidRDefault="0014166F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14166F" w:rsidRDefault="0014166F" w:rsidP="00166819">
      <w:pPr>
        <w:jc w:val="both"/>
        <w:rPr>
          <w:sz w:val="24"/>
          <w:szCs w:val="20"/>
        </w:rPr>
      </w:pPr>
    </w:p>
    <w:p w:rsidR="0014166F" w:rsidRDefault="0014166F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14166F" w:rsidRPr="006879AF" w:rsidRDefault="0014166F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sectPr w:rsidR="0014166F" w:rsidRPr="006879AF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16D05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8339E"/>
    <w:rsid w:val="00085400"/>
    <w:rsid w:val="000A73EA"/>
    <w:rsid w:val="000B3C80"/>
    <w:rsid w:val="000C16EB"/>
    <w:rsid w:val="000D1129"/>
    <w:rsid w:val="000E3606"/>
    <w:rsid w:val="000E73D7"/>
    <w:rsid w:val="000F5BC8"/>
    <w:rsid w:val="00111F30"/>
    <w:rsid w:val="0011349E"/>
    <w:rsid w:val="00126975"/>
    <w:rsid w:val="0014166F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1F6B77"/>
    <w:rsid w:val="00206D91"/>
    <w:rsid w:val="002236E9"/>
    <w:rsid w:val="00223BF0"/>
    <w:rsid w:val="002267A8"/>
    <w:rsid w:val="0023070F"/>
    <w:rsid w:val="00230A79"/>
    <w:rsid w:val="00232B96"/>
    <w:rsid w:val="00236190"/>
    <w:rsid w:val="00245178"/>
    <w:rsid w:val="00252177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A5EED"/>
    <w:rsid w:val="002D46D2"/>
    <w:rsid w:val="002D4D33"/>
    <w:rsid w:val="002E6D57"/>
    <w:rsid w:val="002E7B56"/>
    <w:rsid w:val="002F6E86"/>
    <w:rsid w:val="002F7443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46DD"/>
    <w:rsid w:val="004A6491"/>
    <w:rsid w:val="004A740C"/>
    <w:rsid w:val="004B1346"/>
    <w:rsid w:val="004B520C"/>
    <w:rsid w:val="004C0266"/>
    <w:rsid w:val="004C541D"/>
    <w:rsid w:val="004C5452"/>
    <w:rsid w:val="004D6363"/>
    <w:rsid w:val="004E147D"/>
    <w:rsid w:val="004E70A4"/>
    <w:rsid w:val="004F3D70"/>
    <w:rsid w:val="004F67F2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54ADB"/>
    <w:rsid w:val="00560569"/>
    <w:rsid w:val="0056231D"/>
    <w:rsid w:val="00565AA0"/>
    <w:rsid w:val="005671AE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91346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7F7232"/>
    <w:rsid w:val="008414BE"/>
    <w:rsid w:val="008423FA"/>
    <w:rsid w:val="00846BCD"/>
    <w:rsid w:val="00847E31"/>
    <w:rsid w:val="00850732"/>
    <w:rsid w:val="008533AB"/>
    <w:rsid w:val="008659A7"/>
    <w:rsid w:val="008745F7"/>
    <w:rsid w:val="00880610"/>
    <w:rsid w:val="008813CD"/>
    <w:rsid w:val="008A359F"/>
    <w:rsid w:val="008B2134"/>
    <w:rsid w:val="008C2A5D"/>
    <w:rsid w:val="008D109E"/>
    <w:rsid w:val="008D7C1F"/>
    <w:rsid w:val="008D7E82"/>
    <w:rsid w:val="009023AB"/>
    <w:rsid w:val="009032DA"/>
    <w:rsid w:val="0090684C"/>
    <w:rsid w:val="00906A42"/>
    <w:rsid w:val="00906C79"/>
    <w:rsid w:val="009108E0"/>
    <w:rsid w:val="009259FF"/>
    <w:rsid w:val="009418AA"/>
    <w:rsid w:val="009428E8"/>
    <w:rsid w:val="0094339E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770F"/>
    <w:rsid w:val="009E4071"/>
    <w:rsid w:val="009E4351"/>
    <w:rsid w:val="00A0644B"/>
    <w:rsid w:val="00A1592F"/>
    <w:rsid w:val="00A22A3C"/>
    <w:rsid w:val="00A30A6E"/>
    <w:rsid w:val="00A30EE5"/>
    <w:rsid w:val="00A357BD"/>
    <w:rsid w:val="00A3673F"/>
    <w:rsid w:val="00A3786B"/>
    <w:rsid w:val="00A40EB9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6018"/>
    <w:rsid w:val="00AF49AB"/>
    <w:rsid w:val="00B05032"/>
    <w:rsid w:val="00B05126"/>
    <w:rsid w:val="00B14484"/>
    <w:rsid w:val="00B1768E"/>
    <w:rsid w:val="00B24881"/>
    <w:rsid w:val="00B40AC9"/>
    <w:rsid w:val="00B41580"/>
    <w:rsid w:val="00B506C0"/>
    <w:rsid w:val="00B56CD3"/>
    <w:rsid w:val="00B57697"/>
    <w:rsid w:val="00B6139C"/>
    <w:rsid w:val="00B61D49"/>
    <w:rsid w:val="00B6535F"/>
    <w:rsid w:val="00B661DE"/>
    <w:rsid w:val="00B704A7"/>
    <w:rsid w:val="00B76105"/>
    <w:rsid w:val="00B82684"/>
    <w:rsid w:val="00B833D0"/>
    <w:rsid w:val="00B854E8"/>
    <w:rsid w:val="00B90684"/>
    <w:rsid w:val="00B91D99"/>
    <w:rsid w:val="00B94C5B"/>
    <w:rsid w:val="00B97EA2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1568A"/>
    <w:rsid w:val="00C2674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D064A3"/>
    <w:rsid w:val="00D1352E"/>
    <w:rsid w:val="00D2221E"/>
    <w:rsid w:val="00D31153"/>
    <w:rsid w:val="00D367C0"/>
    <w:rsid w:val="00D50ADF"/>
    <w:rsid w:val="00D60FED"/>
    <w:rsid w:val="00D64C96"/>
    <w:rsid w:val="00D734CF"/>
    <w:rsid w:val="00D9141B"/>
    <w:rsid w:val="00DA1C05"/>
    <w:rsid w:val="00DA21EC"/>
    <w:rsid w:val="00DA586B"/>
    <w:rsid w:val="00DB43EA"/>
    <w:rsid w:val="00DC0CDE"/>
    <w:rsid w:val="00DD0E04"/>
    <w:rsid w:val="00DE1174"/>
    <w:rsid w:val="00E04A3E"/>
    <w:rsid w:val="00E04F77"/>
    <w:rsid w:val="00E0768C"/>
    <w:rsid w:val="00E1056F"/>
    <w:rsid w:val="00E22955"/>
    <w:rsid w:val="00E234EA"/>
    <w:rsid w:val="00E339AD"/>
    <w:rsid w:val="00E41E7E"/>
    <w:rsid w:val="00E579A2"/>
    <w:rsid w:val="00E63B0F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627F2"/>
    <w:rsid w:val="00F74D51"/>
    <w:rsid w:val="00F7517F"/>
    <w:rsid w:val="00F77914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E7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4E79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E7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4E79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E79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24E79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E79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580</Words>
  <Characters>3310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2016-02-19T07:10:00Z</cp:lastPrinted>
  <dcterms:created xsi:type="dcterms:W3CDTF">2016-02-22T14:51:00Z</dcterms:created>
  <dcterms:modified xsi:type="dcterms:W3CDTF">2016-02-22T14:51:00Z</dcterms:modified>
</cp:coreProperties>
</file>