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FCF" w:rsidRDefault="00C67FCF" w:rsidP="006F0F46">
      <w:pPr>
        <w:jc w:val="center"/>
        <w:rPr>
          <w:snapToGrid w:val="0"/>
          <w:spacing w:val="8"/>
          <w:sz w:val="24"/>
        </w:rPr>
      </w:pPr>
      <w:r w:rsidRPr="00735791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C67FCF" w:rsidRDefault="00C67FCF" w:rsidP="002A4A36">
      <w:pPr>
        <w:spacing w:line="360" w:lineRule="auto"/>
        <w:rPr>
          <w:spacing w:val="8"/>
          <w:sz w:val="12"/>
          <w:szCs w:val="20"/>
        </w:rPr>
      </w:pPr>
    </w:p>
    <w:p w:rsidR="00C67FCF" w:rsidRPr="006A4DE2" w:rsidRDefault="00C67FCF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C67FCF" w:rsidRPr="006A4DE2" w:rsidRDefault="00C67FCF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C67FCF" w:rsidRDefault="00C67FCF" w:rsidP="002A4A36">
      <w:pPr>
        <w:jc w:val="center"/>
        <w:rPr>
          <w:b/>
          <w:sz w:val="16"/>
          <w:szCs w:val="16"/>
        </w:rPr>
      </w:pPr>
    </w:p>
    <w:p w:rsidR="00C67FCF" w:rsidRPr="00C565F1" w:rsidRDefault="00C67FCF" w:rsidP="002A4A36">
      <w:pPr>
        <w:jc w:val="center"/>
        <w:rPr>
          <w:b/>
          <w:sz w:val="16"/>
          <w:szCs w:val="16"/>
        </w:rPr>
      </w:pPr>
    </w:p>
    <w:p w:rsidR="00C67FCF" w:rsidRDefault="00C67FCF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C67FCF" w:rsidRDefault="00C67FCF" w:rsidP="00BE11DE">
      <w:pPr>
        <w:pStyle w:val="Title"/>
        <w:jc w:val="left"/>
        <w:rPr>
          <w:sz w:val="20"/>
          <w:szCs w:val="20"/>
        </w:rPr>
      </w:pPr>
    </w:p>
    <w:p w:rsidR="00C67FCF" w:rsidRDefault="00C67FCF" w:rsidP="00BE11DE">
      <w:pPr>
        <w:pStyle w:val="Title"/>
        <w:jc w:val="left"/>
        <w:rPr>
          <w:sz w:val="20"/>
          <w:szCs w:val="20"/>
        </w:rPr>
      </w:pPr>
    </w:p>
    <w:p w:rsidR="00C67FCF" w:rsidRDefault="00C67FCF" w:rsidP="00BE11DE">
      <w:pPr>
        <w:pStyle w:val="Title"/>
        <w:jc w:val="left"/>
      </w:pPr>
      <w:r>
        <w:rPr>
          <w:szCs w:val="28"/>
        </w:rPr>
        <w:t xml:space="preserve">15 квітня 2016 року          </w:t>
      </w:r>
      <w:r>
        <w:t xml:space="preserve">      м.Камінь-Каширський</w:t>
      </w:r>
      <w:r>
        <w:tab/>
      </w:r>
      <w:r>
        <w:tab/>
      </w:r>
      <w:r>
        <w:tab/>
      </w:r>
      <w:r>
        <w:tab/>
        <w:t xml:space="preserve">   № 132</w:t>
      </w:r>
    </w:p>
    <w:p w:rsidR="00C67FCF" w:rsidRDefault="00C67FCF" w:rsidP="002A4A36">
      <w:pPr>
        <w:pStyle w:val="Title"/>
        <w:jc w:val="left"/>
      </w:pPr>
      <w:r>
        <w:t xml:space="preserve">           </w:t>
      </w:r>
    </w:p>
    <w:p w:rsidR="00C67FCF" w:rsidRDefault="00C67FCF" w:rsidP="008533AB">
      <w:r>
        <w:t xml:space="preserve">                     Про затвердження технічної документації із</w:t>
      </w:r>
    </w:p>
    <w:p w:rsidR="00C67FCF" w:rsidRDefault="00C67FCF" w:rsidP="008533AB">
      <w:r>
        <w:t xml:space="preserve">                     землеустрою щодо встановлення меж земельних  </w:t>
      </w:r>
    </w:p>
    <w:p w:rsidR="00C67FCF" w:rsidRPr="00FF0543" w:rsidRDefault="00C67FCF" w:rsidP="008533AB">
      <w:pPr>
        <w:rPr>
          <w:lang w:val="ru-RU"/>
        </w:rPr>
      </w:pPr>
      <w:r>
        <w:t xml:space="preserve">                     ділянок частк</w:t>
      </w:r>
      <w:r>
        <w:rPr>
          <w:lang w:val="ru-RU"/>
        </w:rPr>
        <w:t>и</w:t>
      </w:r>
      <w:r>
        <w:t xml:space="preserve"> (паю)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</w:p>
    <w:p w:rsidR="00C67FCF" w:rsidRDefault="00C67FCF" w:rsidP="008533AB">
      <w:r>
        <w:t xml:space="preserve">                     в натурі (на  місцевості)  </w:t>
      </w:r>
    </w:p>
    <w:p w:rsidR="00C67FCF" w:rsidRDefault="00C67FCF" w:rsidP="00E41E7E">
      <w:r>
        <w:t xml:space="preserve">                     </w:t>
      </w:r>
    </w:p>
    <w:p w:rsidR="00C67FCF" w:rsidRDefault="00C67FCF" w:rsidP="00F211A1">
      <w:pPr>
        <w:ind w:firstLine="708"/>
        <w:jc w:val="both"/>
      </w:pPr>
      <w:r>
        <w:t>Розглянувши заяву власника земельної частки (паю) 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C67FCF" w:rsidRDefault="00C67FCF" w:rsidP="00E04302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</w:t>
      </w:r>
      <w:r>
        <w:rPr>
          <w:szCs w:val="28"/>
        </w:rPr>
        <w:t xml:space="preserve"> в натурі (на місцевості) виділених громадянці Літвінчук К.С.</w:t>
      </w:r>
      <w:r>
        <w:t xml:space="preserve">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Карасинської сільської ради </w:t>
      </w:r>
      <w:r w:rsidRPr="00762588">
        <w:rPr>
          <w:szCs w:val="28"/>
        </w:rPr>
        <w:t>Камінь-Каширського  району.</w:t>
      </w:r>
    </w:p>
    <w:p w:rsidR="00C67FCF" w:rsidRDefault="00C67FCF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Карасинської сільської ради в розмірі частки (паю) </w:t>
      </w:r>
      <w:r>
        <w:t>колишнього КСП</w:t>
      </w:r>
      <w:r>
        <w:rPr>
          <w:szCs w:val="28"/>
        </w:rPr>
        <w:t xml:space="preserve"> </w:t>
      </w:r>
      <w:r w:rsidRPr="002B6016">
        <w:rPr>
          <w:szCs w:val="28"/>
        </w:rPr>
        <w:t>“Карасинське”</w:t>
      </w:r>
      <w:r>
        <w:t xml:space="preserve"> </w:t>
      </w:r>
      <w:r>
        <w:rPr>
          <w:szCs w:val="28"/>
        </w:rPr>
        <w:t xml:space="preserve"> </w:t>
      </w:r>
      <w:r>
        <w:t xml:space="preserve">громадянці: </w:t>
      </w:r>
    </w:p>
    <w:p w:rsidR="00C67FCF" w:rsidRDefault="00C67FCF" w:rsidP="00FD0AAF">
      <w:pPr>
        <w:ind w:firstLine="708"/>
        <w:jc w:val="both"/>
        <w:rPr>
          <w:szCs w:val="28"/>
        </w:rPr>
      </w:pPr>
      <w:r>
        <w:t xml:space="preserve">- Літвінчук Катерині Степанівні </w:t>
      </w:r>
      <w:r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0721484300:02:000:1017 площею </w:t>
      </w:r>
      <w:smartTag w:uri="urn:schemas-microsoft-com:office:smarttags" w:element="metricconverter">
        <w:smartTagPr>
          <w:attr w:name="ProductID" w:val="0,6335 га"/>
        </w:smartTagPr>
        <w:r>
          <w:rPr>
            <w:szCs w:val="28"/>
          </w:rPr>
          <w:t>0,6335 га</w:t>
        </w:r>
      </w:smartTag>
      <w:r>
        <w:rPr>
          <w:szCs w:val="28"/>
        </w:rPr>
        <w:t>, 0721484300:02:000:10</w:t>
      </w:r>
      <w:r w:rsidRPr="00C1510D">
        <w:rPr>
          <w:szCs w:val="28"/>
          <w:lang w:val="ru-RU"/>
        </w:rPr>
        <w:t>1</w:t>
      </w:r>
      <w:r>
        <w:rPr>
          <w:szCs w:val="28"/>
          <w:lang w:val="ru-RU"/>
        </w:rPr>
        <w:t>8</w:t>
      </w:r>
      <w:r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</w:t>
        </w:r>
        <w:r>
          <w:rPr>
            <w:szCs w:val="28"/>
            <w:lang w:val="ru-RU"/>
          </w:rPr>
          <w:t>2369</w:t>
        </w:r>
        <w:r>
          <w:rPr>
            <w:szCs w:val="28"/>
          </w:rPr>
          <w:t xml:space="preserve"> га</w:t>
        </w:r>
      </w:smartTag>
      <w:r>
        <w:rPr>
          <w:szCs w:val="28"/>
        </w:rPr>
        <w:t xml:space="preserve">, 0721484300:02:000:1020 площею </w:t>
      </w:r>
      <w:smartTag w:uri="urn:schemas-microsoft-com:office:smarttags" w:element="metricconverter">
        <w:smartTagPr>
          <w:attr w:name="ProductID" w:val="0,6335 га"/>
        </w:smartTagPr>
        <w:r>
          <w:rPr>
            <w:szCs w:val="28"/>
          </w:rPr>
          <w:t>0,6335 га</w:t>
        </w:r>
      </w:smartTag>
      <w:r>
        <w:rPr>
          <w:szCs w:val="28"/>
        </w:rPr>
        <w:t xml:space="preserve">, 0721484300:02:000:1019 площею </w:t>
      </w:r>
      <w:smartTag w:uri="urn:schemas-microsoft-com:office:smarttags" w:element="metricconverter">
        <w:smartTagPr>
          <w:attr w:name="ProductID" w:val="0,3959 га"/>
        </w:smartTagPr>
        <w:r>
          <w:rPr>
            <w:szCs w:val="28"/>
          </w:rPr>
          <w:t>0,3959 га</w:t>
        </w:r>
      </w:smartTag>
      <w:r>
        <w:rPr>
          <w:szCs w:val="28"/>
        </w:rPr>
        <w:t xml:space="preserve">, 0721484300:02:000:1021 площею </w:t>
      </w:r>
      <w:smartTag w:uri="urn:schemas-microsoft-com:office:smarttags" w:element="metricconverter">
        <w:smartTagPr>
          <w:attr w:name="ProductID" w:val="0,2369 га"/>
        </w:smartTagPr>
        <w:r>
          <w:rPr>
            <w:szCs w:val="28"/>
          </w:rPr>
          <w:t>0,2369 га</w:t>
        </w:r>
      </w:smartTag>
      <w:r>
        <w:rPr>
          <w:szCs w:val="28"/>
        </w:rPr>
        <w:t xml:space="preserve">, 0721484300:02:000:1022 площею </w:t>
      </w:r>
      <w:smartTag w:uri="urn:schemas-microsoft-com:office:smarttags" w:element="metricconverter">
        <w:smartTagPr>
          <w:attr w:name="ProductID" w:val="0,3955 га"/>
        </w:smartTagPr>
        <w:r>
          <w:rPr>
            <w:szCs w:val="28"/>
          </w:rPr>
          <w:t>0,3955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C67FCF" w:rsidRDefault="00C67FCF" w:rsidP="00166819">
      <w:pPr>
        <w:ind w:firstLine="708"/>
        <w:jc w:val="both"/>
      </w:pPr>
      <w:r>
        <w:t xml:space="preserve">3. Громадянці Літвінчук Катерині Степанівні право приватної власності на вищевказані земельні ділянки зареєструвати у встановленому законом  порядку. </w:t>
      </w:r>
    </w:p>
    <w:p w:rsidR="00C67FCF" w:rsidRPr="00884937" w:rsidRDefault="00C67FCF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 xml:space="preserve">Відділу Держгеокадастру у Камінь-Каширському районі та                            Карасинській сільській раді внести відповідні зміни в земельно-облікові документи. </w:t>
      </w:r>
    </w:p>
    <w:p w:rsidR="00C67FCF" w:rsidRPr="00C17DB3" w:rsidRDefault="00C67FCF" w:rsidP="00C17DB3">
      <w:pPr>
        <w:ind w:firstLine="539"/>
        <w:jc w:val="both"/>
        <w:rPr>
          <w:lang w:val="ru-RU"/>
        </w:rPr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C67FCF" w:rsidRPr="00B01A14" w:rsidRDefault="00C67FCF" w:rsidP="00C17DB3">
      <w:pPr>
        <w:ind w:firstLine="539"/>
        <w:jc w:val="both"/>
        <w:rPr>
          <w:sz w:val="24"/>
          <w:lang w:val="ru-RU"/>
        </w:rPr>
      </w:pPr>
      <w:r w:rsidRPr="006879AF">
        <w:rPr>
          <w:sz w:val="24"/>
        </w:rPr>
        <w:t>Сус  22368</w:t>
      </w:r>
      <w:bookmarkStart w:id="0" w:name="_GoBack"/>
      <w:bookmarkEnd w:id="0"/>
    </w:p>
    <w:sectPr w:rsidR="00C67FCF" w:rsidRPr="00B01A14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3060"/>
    <w:rsid w:val="0001515D"/>
    <w:rsid w:val="00025113"/>
    <w:rsid w:val="000304A6"/>
    <w:rsid w:val="00034303"/>
    <w:rsid w:val="00043316"/>
    <w:rsid w:val="00051CD8"/>
    <w:rsid w:val="000528F1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D1129"/>
    <w:rsid w:val="000E3606"/>
    <w:rsid w:val="000E73D7"/>
    <w:rsid w:val="000F5BC8"/>
    <w:rsid w:val="00103964"/>
    <w:rsid w:val="00111F30"/>
    <w:rsid w:val="0011349E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57DAF"/>
    <w:rsid w:val="00265506"/>
    <w:rsid w:val="002707CB"/>
    <w:rsid w:val="0027210F"/>
    <w:rsid w:val="00276A00"/>
    <w:rsid w:val="0027750E"/>
    <w:rsid w:val="002814D4"/>
    <w:rsid w:val="002A4A36"/>
    <w:rsid w:val="002B6016"/>
    <w:rsid w:val="002D46D2"/>
    <w:rsid w:val="002D4D33"/>
    <w:rsid w:val="002E6D57"/>
    <w:rsid w:val="002F6E86"/>
    <w:rsid w:val="002F7443"/>
    <w:rsid w:val="002F7BD8"/>
    <w:rsid w:val="0030625B"/>
    <w:rsid w:val="00312E35"/>
    <w:rsid w:val="00334748"/>
    <w:rsid w:val="00342A07"/>
    <w:rsid w:val="00342B99"/>
    <w:rsid w:val="00355720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4213A8"/>
    <w:rsid w:val="00421C4E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520C"/>
    <w:rsid w:val="004B6906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71AE"/>
    <w:rsid w:val="005678C9"/>
    <w:rsid w:val="005879DC"/>
    <w:rsid w:val="00587C46"/>
    <w:rsid w:val="00590BC7"/>
    <w:rsid w:val="0059796C"/>
    <w:rsid w:val="00597D1C"/>
    <w:rsid w:val="005B020A"/>
    <w:rsid w:val="005B5CD5"/>
    <w:rsid w:val="005D0F64"/>
    <w:rsid w:val="005F4DC7"/>
    <w:rsid w:val="00627C5A"/>
    <w:rsid w:val="00650F23"/>
    <w:rsid w:val="00663602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5791"/>
    <w:rsid w:val="00735C46"/>
    <w:rsid w:val="00740C98"/>
    <w:rsid w:val="00741A1E"/>
    <w:rsid w:val="00741E1A"/>
    <w:rsid w:val="00746ECF"/>
    <w:rsid w:val="00747DD4"/>
    <w:rsid w:val="00747E33"/>
    <w:rsid w:val="0075231A"/>
    <w:rsid w:val="00753E76"/>
    <w:rsid w:val="00755209"/>
    <w:rsid w:val="00756C69"/>
    <w:rsid w:val="00762588"/>
    <w:rsid w:val="00764860"/>
    <w:rsid w:val="0077163B"/>
    <w:rsid w:val="007758B0"/>
    <w:rsid w:val="0078108D"/>
    <w:rsid w:val="007952F8"/>
    <w:rsid w:val="007A7264"/>
    <w:rsid w:val="007A7BA2"/>
    <w:rsid w:val="007A7EBC"/>
    <w:rsid w:val="007B7A27"/>
    <w:rsid w:val="007C73A0"/>
    <w:rsid w:val="007D240E"/>
    <w:rsid w:val="007D6637"/>
    <w:rsid w:val="007E47FC"/>
    <w:rsid w:val="007E73EF"/>
    <w:rsid w:val="007F21E4"/>
    <w:rsid w:val="00815DDC"/>
    <w:rsid w:val="008329C7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2A3C"/>
    <w:rsid w:val="00A30A6E"/>
    <w:rsid w:val="00A357BD"/>
    <w:rsid w:val="00A3673F"/>
    <w:rsid w:val="00A3786B"/>
    <w:rsid w:val="00A40EB9"/>
    <w:rsid w:val="00A53E0C"/>
    <w:rsid w:val="00A55CE4"/>
    <w:rsid w:val="00A620BB"/>
    <w:rsid w:val="00A74DCF"/>
    <w:rsid w:val="00A7614A"/>
    <w:rsid w:val="00A874DC"/>
    <w:rsid w:val="00AA108B"/>
    <w:rsid w:val="00AB46C6"/>
    <w:rsid w:val="00AC6F8F"/>
    <w:rsid w:val="00AD6018"/>
    <w:rsid w:val="00AF49AB"/>
    <w:rsid w:val="00B01A14"/>
    <w:rsid w:val="00B05126"/>
    <w:rsid w:val="00B14484"/>
    <w:rsid w:val="00B1768E"/>
    <w:rsid w:val="00B20792"/>
    <w:rsid w:val="00B24881"/>
    <w:rsid w:val="00B32CD2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7FCF"/>
    <w:rsid w:val="00C801C4"/>
    <w:rsid w:val="00C858D8"/>
    <w:rsid w:val="00C90F7C"/>
    <w:rsid w:val="00C91C87"/>
    <w:rsid w:val="00C93246"/>
    <w:rsid w:val="00CA3A7E"/>
    <w:rsid w:val="00CB13B9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D064A3"/>
    <w:rsid w:val="00D1352E"/>
    <w:rsid w:val="00D367C0"/>
    <w:rsid w:val="00D50ADF"/>
    <w:rsid w:val="00D60FED"/>
    <w:rsid w:val="00D64C96"/>
    <w:rsid w:val="00D9141B"/>
    <w:rsid w:val="00DA1C05"/>
    <w:rsid w:val="00DA586B"/>
    <w:rsid w:val="00DB43EA"/>
    <w:rsid w:val="00DC0CDE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2709"/>
    <w:rsid w:val="00EA4C17"/>
    <w:rsid w:val="00EB318E"/>
    <w:rsid w:val="00EC10A1"/>
    <w:rsid w:val="00EC1F68"/>
    <w:rsid w:val="00ED058D"/>
    <w:rsid w:val="00ED4F2B"/>
    <w:rsid w:val="00EE5814"/>
    <w:rsid w:val="00EE58D0"/>
    <w:rsid w:val="00EE65BB"/>
    <w:rsid w:val="00F04CE2"/>
    <w:rsid w:val="00F079CC"/>
    <w:rsid w:val="00F211A1"/>
    <w:rsid w:val="00F36B46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278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278B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278B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278B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278B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C4278B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4278B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00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352</Words>
  <Characters>2011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2016-04-01T06:13:00Z</cp:lastPrinted>
  <dcterms:created xsi:type="dcterms:W3CDTF">2016-04-19T13:28:00Z</dcterms:created>
  <dcterms:modified xsi:type="dcterms:W3CDTF">2016-04-19T13:28:00Z</dcterms:modified>
</cp:coreProperties>
</file>